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49E3" w14:textId="77777777" w:rsidR="00FF49F4" w:rsidRPr="00FF49F4" w:rsidRDefault="00FF49F4">
      <w:pPr>
        <w:rPr>
          <w:highlight w:val="yellow"/>
        </w:rPr>
      </w:pPr>
      <w:r w:rsidRPr="00FF49F4">
        <w:rPr>
          <w:highlight w:val="yellow"/>
        </w:rPr>
        <w:t xml:space="preserve">IRS – IR-2025-128 </w:t>
      </w:r>
    </w:p>
    <w:p w14:paraId="65E791CB" w14:textId="2943F095" w:rsidR="001703D9" w:rsidRDefault="00FF49F4">
      <w:r w:rsidRPr="00FF49F4">
        <w:rPr>
          <w:highlight w:val="yellow"/>
        </w:rPr>
        <w:t>2026 Business Standard Mileage Rate</w:t>
      </w:r>
    </w:p>
    <w:p w14:paraId="7385823C" w14:textId="77777777" w:rsidR="00FF49F4" w:rsidRDefault="00FF49F4"/>
    <w:tbl>
      <w:tblPr>
        <w:tblW w:w="10125"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037"/>
        <w:gridCol w:w="7088"/>
      </w:tblGrid>
      <w:tr w:rsidR="00FF49F4" w:rsidRPr="00FF49F4" w14:paraId="35187048" w14:textId="77777777">
        <w:trPr>
          <w:tblCellSpacing w:w="0" w:type="dxa"/>
        </w:trPr>
        <w:tc>
          <w:tcPr>
            <w:tcW w:w="0" w:type="auto"/>
            <w:gridSpan w:val="2"/>
            <w:tcBorders>
              <w:top w:val="outset" w:sz="6" w:space="0" w:color="auto"/>
              <w:left w:val="outset" w:sz="6" w:space="0" w:color="auto"/>
              <w:bottom w:val="nil"/>
              <w:right w:val="outset" w:sz="6" w:space="0" w:color="auto"/>
            </w:tcBorders>
            <w:shd w:val="clear" w:color="auto" w:fill="001E59"/>
            <w:tcMar>
              <w:top w:w="0" w:type="dxa"/>
              <w:left w:w="0" w:type="dxa"/>
              <w:bottom w:w="0" w:type="dxa"/>
              <w:right w:w="0" w:type="dxa"/>
            </w:tcMar>
            <w:vAlign w:val="center"/>
            <w:hideMark/>
          </w:tcPr>
          <w:p w14:paraId="2734F143" w14:textId="77777777" w:rsidR="00FF49F4" w:rsidRPr="00FF49F4" w:rsidRDefault="00FF49F4" w:rsidP="00FF49F4">
            <w:pPr>
              <w:spacing w:after="0" w:line="0" w:lineRule="atLeast"/>
              <w:rPr>
                <w:rFonts w:ascii="Aptos" w:eastAsia="Times New Roman" w:hAnsi="Aptos" w:cs="Aptos"/>
                <w:kern w:val="0"/>
                <w14:ligatures w14:val="none"/>
              </w:rPr>
            </w:pPr>
            <w:r w:rsidRPr="00FF49F4">
              <w:rPr>
                <w:rFonts w:ascii="Aptos" w:eastAsia="Times New Roman" w:hAnsi="Aptos" w:cs="Aptos"/>
                <w:noProof/>
                <w:kern w:val="0"/>
                <w14:ligatures w14:val="none"/>
              </w:rPr>
              <w:drawing>
                <wp:inline distT="0" distB="0" distL="0" distR="0" wp14:anchorId="7AEA0E9D" wp14:editId="003F9B25">
                  <wp:extent cx="6372225" cy="933450"/>
                  <wp:effectExtent l="0" t="0" r="9525" b="0"/>
                  <wp:docPr id="25" name="Picture 18" descr="IRS.gov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RS.gov Banne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72225" cy="933450"/>
                          </a:xfrm>
                          <a:prstGeom prst="rect">
                            <a:avLst/>
                          </a:prstGeom>
                          <a:noFill/>
                          <a:ln>
                            <a:noFill/>
                          </a:ln>
                        </pic:spPr>
                      </pic:pic>
                    </a:graphicData>
                  </a:graphic>
                </wp:inline>
              </w:drawing>
            </w:r>
          </w:p>
        </w:tc>
      </w:tr>
      <w:tr w:rsidR="00FF49F4" w:rsidRPr="00FF49F4" w14:paraId="2E9361B7" w14:textId="77777777">
        <w:trPr>
          <w:trHeight w:val="225"/>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002346"/>
            <w:vAlign w:val="center"/>
            <w:hideMark/>
          </w:tcPr>
          <w:tbl>
            <w:tblPr>
              <w:tblW w:w="5000" w:type="pct"/>
              <w:tblCellSpacing w:w="15" w:type="dxa"/>
              <w:tblCellMar>
                <w:left w:w="0" w:type="dxa"/>
                <w:right w:w="0" w:type="dxa"/>
              </w:tblCellMar>
              <w:tblLook w:val="04A0" w:firstRow="1" w:lastRow="0" w:firstColumn="1" w:lastColumn="0" w:noHBand="0" w:noVBand="1"/>
            </w:tblPr>
            <w:tblGrid>
              <w:gridCol w:w="4111"/>
              <w:gridCol w:w="5864"/>
            </w:tblGrid>
            <w:tr w:rsidR="00FF49F4" w:rsidRPr="00FF49F4" w14:paraId="41699F11" w14:textId="77777777">
              <w:trPr>
                <w:tblCellSpacing w:w="15" w:type="dxa"/>
              </w:trPr>
              <w:tc>
                <w:tcPr>
                  <w:tcW w:w="0" w:type="auto"/>
                  <w:vAlign w:val="center"/>
                  <w:hideMark/>
                </w:tcPr>
                <w:p w14:paraId="059844F0" w14:textId="77777777" w:rsidR="00FF49F4" w:rsidRPr="00FF49F4" w:rsidRDefault="00FF49F4" w:rsidP="00FF49F4">
                  <w:pPr>
                    <w:spacing w:after="0" w:line="240" w:lineRule="auto"/>
                    <w:rPr>
                      <w:rFonts w:ascii="Aptos" w:eastAsia="Times New Roman" w:hAnsi="Aptos" w:cs="Aptos"/>
                      <w:color w:val="FFFFFF"/>
                      <w:kern w:val="0"/>
                      <w14:ligatures w14:val="none"/>
                    </w:rPr>
                  </w:pPr>
                  <w:r w:rsidRPr="00FF49F4">
                    <w:rPr>
                      <w:rFonts w:ascii="Aptos" w:eastAsia="Times New Roman" w:hAnsi="Aptos" w:cs="Aptos"/>
                      <w:color w:val="FFFFFF"/>
                      <w:kern w:val="0"/>
                      <w14:ligatures w14:val="none"/>
                    </w:rPr>
                    <w:t>IRS Newswire</w:t>
                  </w:r>
                </w:p>
              </w:tc>
              <w:tc>
                <w:tcPr>
                  <w:tcW w:w="0" w:type="auto"/>
                  <w:vAlign w:val="center"/>
                  <w:hideMark/>
                </w:tcPr>
                <w:p w14:paraId="3D99694E" w14:textId="77777777" w:rsidR="00FF49F4" w:rsidRPr="00FF49F4" w:rsidRDefault="00FF49F4" w:rsidP="00FF49F4">
                  <w:pPr>
                    <w:spacing w:after="0" w:line="240" w:lineRule="auto"/>
                    <w:jc w:val="right"/>
                    <w:rPr>
                      <w:rFonts w:ascii="Aptos" w:eastAsia="Times New Roman" w:hAnsi="Aptos" w:cs="Aptos"/>
                      <w:color w:val="FFFFFF"/>
                      <w:kern w:val="0"/>
                      <w14:ligatures w14:val="none"/>
                    </w:rPr>
                  </w:pPr>
                  <w:r w:rsidRPr="00FF49F4">
                    <w:rPr>
                      <w:rFonts w:ascii="Aptos" w:eastAsia="Times New Roman" w:hAnsi="Aptos" w:cs="Aptos"/>
                      <w:color w:val="FFFFFF"/>
                      <w:kern w:val="0"/>
                      <w14:ligatures w14:val="none"/>
                    </w:rPr>
                    <w:t>December 29, 2025</w:t>
                  </w:r>
                </w:p>
              </w:tc>
            </w:tr>
          </w:tbl>
          <w:p w14:paraId="0C081ED4" w14:textId="77777777" w:rsidR="00FF49F4" w:rsidRPr="00FF49F4" w:rsidRDefault="00FF49F4" w:rsidP="00FF49F4">
            <w:pPr>
              <w:spacing w:after="0" w:line="240" w:lineRule="auto"/>
              <w:rPr>
                <w:rFonts w:ascii="Times New Roman" w:eastAsia="Times New Roman" w:hAnsi="Times New Roman" w:cs="Times New Roman"/>
                <w:kern w:val="0"/>
                <w:sz w:val="20"/>
                <w:szCs w:val="20"/>
                <w14:ligatures w14:val="none"/>
              </w:rPr>
            </w:pPr>
          </w:p>
        </w:tc>
      </w:tr>
      <w:tr w:rsidR="00FF49F4" w:rsidRPr="00FF49F4" w14:paraId="771BA732" w14:textId="77777777">
        <w:trPr>
          <w:tblCellSpacing w:w="0" w:type="dxa"/>
        </w:trPr>
        <w:tc>
          <w:tcPr>
            <w:tcW w:w="1500" w:type="pct"/>
            <w:tcBorders>
              <w:top w:val="outset" w:sz="6" w:space="0" w:color="auto"/>
              <w:left w:val="outset" w:sz="6" w:space="0" w:color="auto"/>
              <w:bottom w:val="outset" w:sz="6" w:space="0" w:color="auto"/>
              <w:right w:val="outset" w:sz="6" w:space="0" w:color="auto"/>
            </w:tcBorders>
            <w:shd w:val="clear" w:color="auto" w:fill="F3F3F3"/>
            <w:tcMar>
              <w:top w:w="60" w:type="dxa"/>
              <w:left w:w="150" w:type="dxa"/>
              <w:bottom w:w="60" w:type="dxa"/>
              <w:right w:w="60" w:type="dxa"/>
            </w:tcMar>
            <w:hideMark/>
          </w:tcPr>
          <w:p w14:paraId="671873E2" w14:textId="77777777" w:rsidR="00FF49F4" w:rsidRPr="00FF49F4" w:rsidRDefault="00FF49F4" w:rsidP="00FF49F4">
            <w:pPr>
              <w:spacing w:before="100" w:beforeAutospacing="1" w:after="100" w:afterAutospacing="1" w:line="240" w:lineRule="auto"/>
              <w:outlineLvl w:val="2"/>
              <w:rPr>
                <w:rFonts w:ascii="Aptos" w:eastAsia="Times New Roman" w:hAnsi="Aptos" w:cs="Aptos"/>
                <w:b/>
                <w:bCs/>
                <w:color w:val="001E5A"/>
                <w:kern w:val="0"/>
                <w:sz w:val="27"/>
                <w:szCs w:val="27"/>
                <w14:ligatures w14:val="none"/>
              </w:rPr>
            </w:pPr>
            <w:r w:rsidRPr="00FF49F4">
              <w:rPr>
                <w:rFonts w:ascii="Aptos" w:eastAsia="Times New Roman" w:hAnsi="Aptos" w:cs="Aptos"/>
                <w:b/>
                <w:bCs/>
                <w:color w:val="001E5A"/>
                <w:kern w:val="0"/>
                <w:sz w:val="27"/>
                <w:szCs w:val="27"/>
                <w14:ligatures w14:val="none"/>
              </w:rPr>
              <w:t>News Essentials</w:t>
            </w:r>
          </w:p>
          <w:p w14:paraId="30228D1A"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7" w:history="1">
              <w:r w:rsidRPr="00FF49F4">
                <w:rPr>
                  <w:rFonts w:ascii="Aptos" w:eastAsia="Aptos" w:hAnsi="Aptos" w:cs="Aptos"/>
                  <w:color w:val="0073AF"/>
                  <w:kern w:val="0"/>
                  <w:sz w:val="18"/>
                  <w:szCs w:val="18"/>
                  <w:u w:val="single"/>
                  <w14:ligatures w14:val="none"/>
                </w:rPr>
                <w:t>What's Hot</w:t>
              </w:r>
            </w:hyperlink>
          </w:p>
          <w:p w14:paraId="388BFCC8"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8" w:history="1">
              <w:r w:rsidRPr="00FF49F4">
                <w:rPr>
                  <w:rFonts w:ascii="Aptos" w:eastAsia="Aptos" w:hAnsi="Aptos" w:cs="Aptos"/>
                  <w:color w:val="0073AF"/>
                  <w:kern w:val="0"/>
                  <w:sz w:val="18"/>
                  <w:szCs w:val="18"/>
                  <w:u w:val="single"/>
                  <w14:ligatures w14:val="none"/>
                </w:rPr>
                <w:t>News Releases</w:t>
              </w:r>
            </w:hyperlink>
          </w:p>
          <w:p w14:paraId="6D6D526E"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9" w:history="1">
              <w:r w:rsidRPr="00FF49F4">
                <w:rPr>
                  <w:rFonts w:ascii="Aptos" w:eastAsia="Aptos" w:hAnsi="Aptos" w:cs="Aptos"/>
                  <w:color w:val="0073AF"/>
                  <w:kern w:val="0"/>
                  <w:sz w:val="18"/>
                  <w:szCs w:val="18"/>
                  <w:u w:val="single"/>
                  <w14:ligatures w14:val="none"/>
                </w:rPr>
                <w:t>IRS - The Basics</w:t>
              </w:r>
            </w:hyperlink>
          </w:p>
          <w:p w14:paraId="160034A2"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10" w:history="1">
              <w:r w:rsidRPr="00FF49F4">
                <w:rPr>
                  <w:rFonts w:ascii="Aptos" w:eastAsia="Aptos" w:hAnsi="Aptos" w:cs="Aptos"/>
                  <w:color w:val="0073AF"/>
                  <w:kern w:val="0"/>
                  <w:sz w:val="18"/>
                  <w:szCs w:val="18"/>
                  <w:u w:val="single"/>
                  <w14:ligatures w14:val="none"/>
                </w:rPr>
                <w:t>IRS Guidance</w:t>
              </w:r>
            </w:hyperlink>
          </w:p>
          <w:p w14:paraId="20EFE945"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11" w:history="1">
              <w:r w:rsidRPr="00FF49F4">
                <w:rPr>
                  <w:rFonts w:ascii="Aptos" w:eastAsia="Aptos" w:hAnsi="Aptos" w:cs="Aptos"/>
                  <w:color w:val="0073AF"/>
                  <w:kern w:val="0"/>
                  <w:sz w:val="18"/>
                  <w:szCs w:val="18"/>
                  <w:u w:val="single"/>
                  <w14:ligatures w14:val="none"/>
                </w:rPr>
                <w:t>Media Contacts</w:t>
              </w:r>
            </w:hyperlink>
          </w:p>
          <w:p w14:paraId="2ED4BB4F"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12" w:history="1">
              <w:r w:rsidRPr="00FF49F4">
                <w:rPr>
                  <w:rFonts w:ascii="Aptos" w:eastAsia="Aptos" w:hAnsi="Aptos" w:cs="Aptos"/>
                  <w:color w:val="0073AF"/>
                  <w:kern w:val="0"/>
                  <w:sz w:val="18"/>
                  <w:szCs w:val="18"/>
                  <w:u w:val="single"/>
                  <w14:ligatures w14:val="none"/>
                </w:rPr>
                <w:t>Facts &amp; Figures</w:t>
              </w:r>
            </w:hyperlink>
          </w:p>
          <w:p w14:paraId="322284DD"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13" w:history="1">
              <w:r w:rsidRPr="00FF49F4">
                <w:rPr>
                  <w:rFonts w:ascii="Aptos" w:eastAsia="Aptos" w:hAnsi="Aptos" w:cs="Aptos"/>
                  <w:color w:val="0073AF"/>
                  <w:kern w:val="0"/>
                  <w:sz w:val="18"/>
                  <w:szCs w:val="18"/>
                  <w:u w:val="single"/>
                  <w14:ligatures w14:val="none"/>
                </w:rPr>
                <w:t>Around The Nation</w:t>
              </w:r>
            </w:hyperlink>
          </w:p>
          <w:p w14:paraId="714FF0D8"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14" w:history="1">
              <w:r w:rsidRPr="00FF49F4">
                <w:rPr>
                  <w:rFonts w:ascii="Aptos" w:eastAsia="Aptos" w:hAnsi="Aptos" w:cs="Aptos"/>
                  <w:color w:val="0073AF"/>
                  <w:kern w:val="0"/>
                  <w:sz w:val="18"/>
                  <w:szCs w:val="18"/>
                  <w:u w:val="single"/>
                  <w14:ligatures w14:val="none"/>
                </w:rPr>
                <w:t>e-News Subscriptions</w:t>
              </w:r>
            </w:hyperlink>
          </w:p>
          <w:p w14:paraId="22D77127" w14:textId="77777777" w:rsidR="00FF49F4" w:rsidRPr="00FF49F4" w:rsidRDefault="00FF49F4" w:rsidP="00FF49F4">
            <w:pPr>
              <w:spacing w:after="0" w:line="240" w:lineRule="auto"/>
              <w:jc w:val="center"/>
              <w:rPr>
                <w:rFonts w:ascii="Aptos" w:eastAsia="Times New Roman" w:hAnsi="Aptos" w:cs="Aptos"/>
                <w:color w:val="000000"/>
                <w:kern w:val="0"/>
                <w:sz w:val="20"/>
                <w:szCs w:val="20"/>
                <w14:ligatures w14:val="none"/>
              </w:rPr>
            </w:pPr>
            <w:r w:rsidRPr="00FF49F4">
              <w:rPr>
                <w:rFonts w:ascii="Aptos" w:eastAsia="Times New Roman" w:hAnsi="Aptos" w:cs="Aptos"/>
                <w:color w:val="000000"/>
                <w:kern w:val="0"/>
                <w:sz w:val="20"/>
                <w:szCs w:val="20"/>
                <w14:ligatures w14:val="none"/>
              </w:rPr>
              <w:pict w14:anchorId="0A92FAC2">
                <v:rect id="_x0000_i1079" style="width:468pt;height:1.2pt" o:hralign="center" o:hrstd="t" o:hr="t" fillcolor="#a0a0a0" stroked="f"/>
              </w:pict>
            </w:r>
          </w:p>
          <w:p w14:paraId="3E1CA130" w14:textId="77777777" w:rsidR="00FF49F4" w:rsidRPr="00FF49F4" w:rsidRDefault="00FF49F4" w:rsidP="00FF49F4">
            <w:pPr>
              <w:spacing w:before="100" w:beforeAutospacing="1" w:after="100" w:afterAutospacing="1" w:line="240" w:lineRule="auto"/>
              <w:outlineLvl w:val="2"/>
              <w:rPr>
                <w:rFonts w:ascii="Aptos" w:eastAsia="Times New Roman" w:hAnsi="Aptos" w:cs="Aptos"/>
                <w:b/>
                <w:bCs/>
                <w:color w:val="001E5A"/>
                <w:kern w:val="0"/>
                <w:sz w:val="27"/>
                <w:szCs w:val="27"/>
                <w14:ligatures w14:val="none"/>
              </w:rPr>
            </w:pPr>
            <w:r w:rsidRPr="00FF49F4">
              <w:rPr>
                <w:rFonts w:ascii="Aptos" w:eastAsia="Times New Roman" w:hAnsi="Aptos" w:cs="Aptos"/>
                <w:b/>
                <w:bCs/>
                <w:color w:val="001E5A"/>
                <w:kern w:val="0"/>
                <w:sz w:val="27"/>
                <w:szCs w:val="27"/>
                <w14:ligatures w14:val="none"/>
              </w:rPr>
              <w:t>The Newsroom Topics</w:t>
            </w:r>
          </w:p>
          <w:p w14:paraId="6B6074DE"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15" w:history="1">
              <w:r w:rsidRPr="00FF49F4">
                <w:rPr>
                  <w:rFonts w:ascii="Aptos" w:eastAsia="Aptos" w:hAnsi="Aptos" w:cs="Aptos"/>
                  <w:color w:val="0073AF"/>
                  <w:kern w:val="0"/>
                  <w:sz w:val="18"/>
                  <w:szCs w:val="18"/>
                  <w:u w:val="single"/>
                  <w14:ligatures w14:val="none"/>
                </w:rPr>
                <w:t>Multimedia Center</w:t>
              </w:r>
            </w:hyperlink>
          </w:p>
          <w:p w14:paraId="6E705EF5"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16" w:history="1">
              <w:r w:rsidRPr="00FF49F4">
                <w:rPr>
                  <w:rFonts w:ascii="Aptos" w:eastAsia="Aptos" w:hAnsi="Aptos" w:cs="Aptos"/>
                  <w:color w:val="0073AF"/>
                  <w:kern w:val="0"/>
                  <w:sz w:val="18"/>
                  <w:szCs w:val="18"/>
                  <w:u w:val="single"/>
                  <w14:ligatures w14:val="none"/>
                </w:rPr>
                <w:t xml:space="preserve">Noticias </w:t>
              </w:r>
              <w:proofErr w:type="spellStart"/>
              <w:r w:rsidRPr="00FF49F4">
                <w:rPr>
                  <w:rFonts w:ascii="Aptos" w:eastAsia="Aptos" w:hAnsi="Aptos" w:cs="Aptos"/>
                  <w:color w:val="0073AF"/>
                  <w:kern w:val="0"/>
                  <w:sz w:val="18"/>
                  <w:szCs w:val="18"/>
                  <w:u w:val="single"/>
                  <w14:ligatures w14:val="none"/>
                </w:rPr>
                <w:t>en</w:t>
              </w:r>
              <w:proofErr w:type="spellEnd"/>
              <w:r w:rsidRPr="00FF49F4">
                <w:rPr>
                  <w:rFonts w:ascii="Aptos" w:eastAsia="Aptos" w:hAnsi="Aptos" w:cs="Aptos"/>
                  <w:color w:val="0073AF"/>
                  <w:kern w:val="0"/>
                  <w:sz w:val="18"/>
                  <w:szCs w:val="18"/>
                  <w:u w:val="single"/>
                  <w14:ligatures w14:val="none"/>
                </w:rPr>
                <w:t xml:space="preserve"> Español</w:t>
              </w:r>
            </w:hyperlink>
          </w:p>
          <w:p w14:paraId="67F7D603"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17" w:history="1">
              <w:r w:rsidRPr="00FF49F4">
                <w:rPr>
                  <w:rFonts w:ascii="Aptos" w:eastAsia="Aptos" w:hAnsi="Aptos" w:cs="Aptos"/>
                  <w:color w:val="0073AF"/>
                  <w:kern w:val="0"/>
                  <w:sz w:val="18"/>
                  <w:szCs w:val="18"/>
                  <w:u w:val="single"/>
                  <w14:ligatures w14:val="none"/>
                </w:rPr>
                <w:t>Radio PSAs</w:t>
              </w:r>
            </w:hyperlink>
          </w:p>
          <w:p w14:paraId="29DA186B"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18" w:history="1">
              <w:r w:rsidRPr="00FF49F4">
                <w:rPr>
                  <w:rFonts w:ascii="Aptos" w:eastAsia="Aptos" w:hAnsi="Aptos" w:cs="Aptos"/>
                  <w:color w:val="0073AF"/>
                  <w:kern w:val="0"/>
                  <w:sz w:val="18"/>
                  <w:szCs w:val="18"/>
                  <w:u w:val="single"/>
                  <w14:ligatures w14:val="none"/>
                </w:rPr>
                <w:t>Tax Scams</w:t>
              </w:r>
            </w:hyperlink>
          </w:p>
          <w:p w14:paraId="2EE786DB"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19" w:history="1">
              <w:r w:rsidRPr="00FF49F4">
                <w:rPr>
                  <w:rFonts w:ascii="Aptos" w:eastAsia="Aptos" w:hAnsi="Aptos" w:cs="Aptos"/>
                  <w:color w:val="0073AF"/>
                  <w:kern w:val="0"/>
                  <w:sz w:val="18"/>
                  <w:szCs w:val="18"/>
                  <w:u w:val="single"/>
                  <w14:ligatures w14:val="none"/>
                </w:rPr>
                <w:t>The Tax Gap</w:t>
              </w:r>
            </w:hyperlink>
          </w:p>
          <w:p w14:paraId="032D4C10"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20" w:history="1">
              <w:r w:rsidRPr="00FF49F4">
                <w:rPr>
                  <w:rFonts w:ascii="Aptos" w:eastAsia="Aptos" w:hAnsi="Aptos" w:cs="Aptos"/>
                  <w:color w:val="0073AF"/>
                  <w:kern w:val="0"/>
                  <w:sz w:val="18"/>
                  <w:szCs w:val="18"/>
                  <w:u w:val="single"/>
                  <w14:ligatures w14:val="none"/>
                </w:rPr>
                <w:t>Fact Sheets</w:t>
              </w:r>
            </w:hyperlink>
          </w:p>
          <w:p w14:paraId="7BCBC6BE"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21" w:history="1">
              <w:r w:rsidRPr="00FF49F4">
                <w:rPr>
                  <w:rFonts w:ascii="Aptos" w:eastAsia="Aptos" w:hAnsi="Aptos" w:cs="Aptos"/>
                  <w:color w:val="0073AF"/>
                  <w:kern w:val="0"/>
                  <w:sz w:val="18"/>
                  <w:szCs w:val="18"/>
                  <w:u w:val="single"/>
                  <w14:ligatures w14:val="none"/>
                </w:rPr>
                <w:t>IRS Tax Tips</w:t>
              </w:r>
            </w:hyperlink>
          </w:p>
          <w:p w14:paraId="53946B6C"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22" w:history="1">
              <w:r w:rsidRPr="00FF49F4">
                <w:rPr>
                  <w:rFonts w:ascii="Aptos" w:eastAsia="Aptos" w:hAnsi="Aptos" w:cs="Aptos"/>
                  <w:color w:val="0073AF"/>
                  <w:kern w:val="0"/>
                  <w:sz w:val="18"/>
                  <w:szCs w:val="18"/>
                  <w:u w:val="single"/>
                  <w14:ligatures w14:val="none"/>
                </w:rPr>
                <w:t>Armed Forces</w:t>
              </w:r>
            </w:hyperlink>
          </w:p>
          <w:p w14:paraId="7FE9FD80"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23" w:tgtFrame="_blank" w:history="1">
              <w:r w:rsidRPr="00FF49F4">
                <w:rPr>
                  <w:rFonts w:ascii="Aptos" w:eastAsia="Aptos" w:hAnsi="Aptos" w:cs="Aptos"/>
                  <w:color w:val="0073AF"/>
                  <w:kern w:val="0"/>
                  <w:sz w:val="18"/>
                  <w:szCs w:val="18"/>
                  <w:u w:val="single"/>
                  <w14:ligatures w14:val="none"/>
                </w:rPr>
                <w:t>Latest News Home</w:t>
              </w:r>
            </w:hyperlink>
          </w:p>
          <w:p w14:paraId="4EAF0D96" w14:textId="77777777" w:rsidR="00FF49F4" w:rsidRPr="00FF49F4" w:rsidRDefault="00FF49F4" w:rsidP="00FF49F4">
            <w:pPr>
              <w:spacing w:after="0" w:line="240" w:lineRule="auto"/>
              <w:jc w:val="center"/>
              <w:rPr>
                <w:rFonts w:ascii="Aptos" w:eastAsia="Times New Roman" w:hAnsi="Aptos" w:cs="Aptos"/>
                <w:color w:val="000000"/>
                <w:kern w:val="0"/>
                <w:sz w:val="20"/>
                <w:szCs w:val="20"/>
                <w14:ligatures w14:val="none"/>
              </w:rPr>
            </w:pPr>
            <w:r w:rsidRPr="00FF49F4">
              <w:rPr>
                <w:rFonts w:ascii="Aptos" w:eastAsia="Times New Roman" w:hAnsi="Aptos" w:cs="Aptos"/>
                <w:color w:val="000000"/>
                <w:kern w:val="0"/>
                <w:sz w:val="20"/>
                <w:szCs w:val="20"/>
                <w14:ligatures w14:val="none"/>
              </w:rPr>
              <w:pict w14:anchorId="43AA9315">
                <v:rect id="_x0000_i1080" style="width:468pt;height:1.2pt" o:hralign="center" o:hrstd="t" o:hr="t" fillcolor="#a0a0a0" stroked="f"/>
              </w:pict>
            </w:r>
          </w:p>
          <w:p w14:paraId="2CA91786" w14:textId="77777777" w:rsidR="00FF49F4" w:rsidRPr="00FF49F4" w:rsidRDefault="00FF49F4" w:rsidP="00FF49F4">
            <w:pPr>
              <w:spacing w:before="100" w:beforeAutospacing="1" w:after="100" w:afterAutospacing="1" w:line="240" w:lineRule="auto"/>
              <w:outlineLvl w:val="2"/>
              <w:rPr>
                <w:rFonts w:ascii="Aptos" w:eastAsia="Times New Roman" w:hAnsi="Aptos" w:cs="Aptos"/>
                <w:b/>
                <w:bCs/>
                <w:color w:val="001E5A"/>
                <w:kern w:val="0"/>
                <w:sz w:val="27"/>
                <w:szCs w:val="27"/>
                <w14:ligatures w14:val="none"/>
              </w:rPr>
            </w:pPr>
            <w:r w:rsidRPr="00FF49F4">
              <w:rPr>
                <w:rFonts w:ascii="Aptos" w:eastAsia="Times New Roman" w:hAnsi="Aptos" w:cs="Aptos"/>
                <w:b/>
                <w:bCs/>
                <w:color w:val="001E5A"/>
                <w:kern w:val="0"/>
                <w:sz w:val="27"/>
                <w:szCs w:val="27"/>
                <w14:ligatures w14:val="none"/>
              </w:rPr>
              <w:t>IRS Resources</w:t>
            </w:r>
          </w:p>
          <w:p w14:paraId="6DF835F6"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24" w:history="1">
              <w:r w:rsidRPr="00FF49F4">
                <w:rPr>
                  <w:rFonts w:ascii="Aptos" w:eastAsia="Aptos" w:hAnsi="Aptos" w:cs="Aptos"/>
                  <w:color w:val="0073AF"/>
                  <w:kern w:val="0"/>
                  <w:sz w:val="18"/>
                  <w:szCs w:val="18"/>
                  <w:u w:val="single"/>
                  <w14:ligatures w14:val="none"/>
                </w:rPr>
                <w:t>Contact My Local Office</w:t>
              </w:r>
            </w:hyperlink>
          </w:p>
          <w:p w14:paraId="663B06BE"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25" w:history="1">
              <w:r w:rsidRPr="00FF49F4">
                <w:rPr>
                  <w:rFonts w:ascii="Aptos" w:eastAsia="Aptos" w:hAnsi="Aptos" w:cs="Aptos"/>
                  <w:color w:val="0073AF"/>
                  <w:kern w:val="0"/>
                  <w:sz w:val="18"/>
                  <w:szCs w:val="18"/>
                  <w:u w:val="single"/>
                  <w14:ligatures w14:val="none"/>
                </w:rPr>
                <w:t>Filing Options</w:t>
              </w:r>
            </w:hyperlink>
          </w:p>
          <w:p w14:paraId="017E81EA"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26" w:history="1">
              <w:r w:rsidRPr="00FF49F4">
                <w:rPr>
                  <w:rFonts w:ascii="Aptos" w:eastAsia="Aptos" w:hAnsi="Aptos" w:cs="Aptos"/>
                  <w:color w:val="0073AF"/>
                  <w:kern w:val="0"/>
                  <w:sz w:val="18"/>
                  <w:szCs w:val="18"/>
                  <w:u w:val="single"/>
                  <w14:ligatures w14:val="none"/>
                </w:rPr>
                <w:t>Forms &amp; Instructions</w:t>
              </w:r>
            </w:hyperlink>
          </w:p>
          <w:p w14:paraId="6D4AAE25"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27" w:history="1">
              <w:r w:rsidRPr="00FF49F4">
                <w:rPr>
                  <w:rFonts w:ascii="Aptos" w:eastAsia="Aptos" w:hAnsi="Aptos" w:cs="Aptos"/>
                  <w:color w:val="0073AF"/>
                  <w:kern w:val="0"/>
                  <w:sz w:val="18"/>
                  <w:szCs w:val="18"/>
                  <w:u w:val="single"/>
                  <w14:ligatures w14:val="none"/>
                </w:rPr>
                <w:t>Frequently Asked Questions</w:t>
              </w:r>
            </w:hyperlink>
          </w:p>
          <w:p w14:paraId="6507ADDD"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28" w:history="1">
              <w:r w:rsidRPr="00FF49F4">
                <w:rPr>
                  <w:rFonts w:ascii="Aptos" w:eastAsia="Aptos" w:hAnsi="Aptos" w:cs="Aptos"/>
                  <w:color w:val="0073AF"/>
                  <w:kern w:val="0"/>
                  <w:sz w:val="18"/>
                  <w:szCs w:val="18"/>
                  <w:u w:val="single"/>
                  <w14:ligatures w14:val="none"/>
                </w:rPr>
                <w:t>News</w:t>
              </w:r>
            </w:hyperlink>
          </w:p>
          <w:p w14:paraId="72A5D65E"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29" w:history="1">
              <w:r w:rsidRPr="00FF49F4">
                <w:rPr>
                  <w:rFonts w:ascii="Aptos" w:eastAsia="Aptos" w:hAnsi="Aptos" w:cs="Aptos"/>
                  <w:color w:val="0073AF"/>
                  <w:kern w:val="0"/>
                  <w:sz w:val="18"/>
                  <w:szCs w:val="18"/>
                  <w:u w:val="single"/>
                  <w14:ligatures w14:val="none"/>
                </w:rPr>
                <w:t>Taxpayer Advocate</w:t>
              </w:r>
            </w:hyperlink>
          </w:p>
          <w:p w14:paraId="5F1DC13E"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30" w:history="1">
              <w:r w:rsidRPr="00FF49F4">
                <w:rPr>
                  <w:rFonts w:ascii="Aptos" w:eastAsia="Aptos" w:hAnsi="Aptos" w:cs="Aptos"/>
                  <w:color w:val="0073AF"/>
                  <w:kern w:val="0"/>
                  <w:sz w:val="18"/>
                  <w:szCs w:val="18"/>
                  <w:u w:val="single"/>
                  <w14:ligatures w14:val="none"/>
                </w:rPr>
                <w:t>Where to File</w:t>
              </w:r>
            </w:hyperlink>
          </w:p>
          <w:p w14:paraId="138B5359" w14:textId="77777777" w:rsidR="00FF49F4" w:rsidRPr="00FF49F4" w:rsidRDefault="00FF49F4" w:rsidP="00FF49F4">
            <w:pPr>
              <w:spacing w:before="100" w:beforeAutospacing="1" w:after="100" w:afterAutospacing="1" w:line="240" w:lineRule="auto"/>
              <w:rPr>
                <w:rFonts w:ascii="Aptos" w:eastAsia="Aptos" w:hAnsi="Aptos" w:cs="Aptos"/>
                <w:color w:val="000000"/>
                <w:kern w:val="0"/>
                <w:sz w:val="18"/>
                <w:szCs w:val="18"/>
                <w14:ligatures w14:val="none"/>
              </w:rPr>
            </w:pPr>
            <w:hyperlink r:id="rId31" w:history="1">
              <w:r w:rsidRPr="00FF49F4">
                <w:rPr>
                  <w:rFonts w:ascii="Aptos" w:eastAsia="Aptos" w:hAnsi="Aptos" w:cs="Aptos"/>
                  <w:color w:val="0073AF"/>
                  <w:kern w:val="0"/>
                  <w:sz w:val="18"/>
                  <w:szCs w:val="18"/>
                  <w:u w:val="single"/>
                  <w14:ligatures w14:val="none"/>
                </w:rPr>
                <w:t>IRS Social Media</w:t>
              </w:r>
            </w:hyperlink>
          </w:p>
          <w:p w14:paraId="63093F6B" w14:textId="77777777" w:rsidR="00FF49F4" w:rsidRPr="00FF49F4" w:rsidRDefault="00FF49F4" w:rsidP="00FF49F4">
            <w:pPr>
              <w:spacing w:after="0" w:line="240" w:lineRule="auto"/>
              <w:jc w:val="center"/>
              <w:rPr>
                <w:rFonts w:ascii="Aptos" w:eastAsia="Times New Roman" w:hAnsi="Aptos" w:cs="Aptos"/>
                <w:color w:val="000000"/>
                <w:kern w:val="0"/>
                <w:sz w:val="20"/>
                <w:szCs w:val="20"/>
                <w14:ligatures w14:val="none"/>
              </w:rPr>
            </w:pPr>
            <w:r w:rsidRPr="00FF49F4">
              <w:rPr>
                <w:rFonts w:ascii="Aptos" w:eastAsia="Times New Roman" w:hAnsi="Aptos" w:cs="Aptos"/>
                <w:color w:val="000000"/>
                <w:kern w:val="0"/>
                <w:sz w:val="20"/>
                <w:szCs w:val="20"/>
                <w14:ligatures w14:val="none"/>
              </w:rPr>
              <w:pict w14:anchorId="01D965B9">
                <v:rect id="_x0000_i1081" style="width:468pt;height:1.2pt" o:hralign="center" o:hrstd="t" o:hr="t" fillcolor="#a0a0a0" stroked="f"/>
              </w:pict>
            </w:r>
          </w:p>
        </w:tc>
        <w:tc>
          <w:tcPr>
            <w:tcW w:w="0" w:type="auto"/>
            <w:tcBorders>
              <w:top w:val="outset" w:sz="6" w:space="0" w:color="auto"/>
              <w:left w:val="outset" w:sz="6" w:space="0" w:color="auto"/>
              <w:bottom w:val="outset" w:sz="6" w:space="0" w:color="auto"/>
              <w:right w:val="outset" w:sz="6" w:space="0" w:color="auto"/>
            </w:tcBorders>
            <w:hideMark/>
          </w:tcPr>
          <w:p w14:paraId="74D2CDA6" w14:textId="77777777" w:rsidR="00FF49F4" w:rsidRPr="00FF49F4" w:rsidRDefault="00FF49F4" w:rsidP="00FF49F4">
            <w:pPr>
              <w:spacing w:before="100" w:beforeAutospacing="1" w:after="100" w:afterAutospacing="1" w:line="240" w:lineRule="auto"/>
              <w:outlineLvl w:val="2"/>
              <w:rPr>
                <w:rFonts w:ascii="Aptos" w:eastAsia="Times New Roman" w:hAnsi="Aptos" w:cs="Aptos"/>
                <w:b/>
                <w:bCs/>
                <w:color w:val="001E5A"/>
                <w:kern w:val="0"/>
                <w:sz w:val="27"/>
                <w:szCs w:val="27"/>
                <w14:ligatures w14:val="none"/>
              </w:rPr>
            </w:pPr>
            <w:r w:rsidRPr="00FF49F4">
              <w:rPr>
                <w:rFonts w:ascii="Aptos" w:eastAsia="Times New Roman" w:hAnsi="Aptos" w:cs="Aptos"/>
                <w:b/>
                <w:bCs/>
                <w:color w:val="001E5A"/>
                <w:kern w:val="0"/>
                <w:sz w:val="27"/>
                <w:szCs w:val="27"/>
                <w14:ligatures w14:val="none"/>
              </w:rPr>
              <w:lastRenderedPageBreak/>
              <w:t>Issue Number:    </w:t>
            </w:r>
            <w:r w:rsidRPr="00FF49F4">
              <w:rPr>
                <w:rFonts w:ascii="Aptos" w:eastAsia="Times New Roman" w:hAnsi="Aptos" w:cs="Aptos"/>
                <w:b/>
                <w:bCs/>
                <w:color w:val="001E5A"/>
                <w:kern w:val="0"/>
                <w:sz w:val="27"/>
                <w:szCs w:val="27"/>
                <w:highlight w:val="yellow"/>
                <w14:ligatures w14:val="none"/>
              </w:rPr>
              <w:t>IR-2025-128</w:t>
            </w:r>
          </w:p>
          <w:p w14:paraId="56285B14" w14:textId="77777777" w:rsidR="00FF49F4" w:rsidRPr="00FF49F4" w:rsidRDefault="00FF49F4" w:rsidP="00FF49F4">
            <w:pPr>
              <w:spacing w:before="100" w:beforeAutospacing="1" w:after="100" w:afterAutospacing="1" w:line="240" w:lineRule="auto"/>
              <w:outlineLvl w:val="2"/>
              <w:rPr>
                <w:rFonts w:ascii="Aptos" w:eastAsia="Times New Roman" w:hAnsi="Aptos" w:cs="Aptos"/>
                <w:b/>
                <w:bCs/>
                <w:color w:val="001E5A"/>
                <w:kern w:val="0"/>
                <w:sz w:val="27"/>
                <w:szCs w:val="27"/>
                <w14:ligatures w14:val="none"/>
              </w:rPr>
            </w:pPr>
            <w:r w:rsidRPr="00FF49F4">
              <w:rPr>
                <w:rFonts w:ascii="Aptos" w:eastAsia="Times New Roman" w:hAnsi="Aptos" w:cs="Aptos"/>
                <w:b/>
                <w:bCs/>
                <w:color w:val="001E5A"/>
                <w:kern w:val="0"/>
                <w:sz w:val="27"/>
                <w:szCs w:val="27"/>
                <w14:ligatures w14:val="none"/>
              </w:rPr>
              <w:t>Inside This Issue</w:t>
            </w:r>
          </w:p>
          <w:p w14:paraId="653AFF2E" w14:textId="77777777" w:rsidR="00FF49F4" w:rsidRPr="00FF49F4" w:rsidRDefault="00FF49F4" w:rsidP="00FF49F4">
            <w:pPr>
              <w:spacing w:after="0" w:line="240" w:lineRule="auto"/>
              <w:jc w:val="center"/>
              <w:rPr>
                <w:rFonts w:ascii="Aptos" w:eastAsia="Times New Roman" w:hAnsi="Aptos" w:cs="Aptos"/>
                <w:kern w:val="0"/>
                <w14:ligatures w14:val="none"/>
              </w:rPr>
            </w:pPr>
            <w:r w:rsidRPr="00FF49F4">
              <w:rPr>
                <w:rFonts w:ascii="Aptos" w:eastAsia="Times New Roman" w:hAnsi="Aptos" w:cs="Aptos"/>
                <w:kern w:val="0"/>
                <w14:ligatures w14:val="none"/>
              </w:rPr>
              <w:pict w14:anchorId="0C201C90">
                <v:rect id="_x0000_i1082" style="width:468pt;height:1.2pt" o:hralign="center" o:hrstd="t" o:hr="t" fillcolor="#a0a0a0" stroked="f"/>
              </w:pict>
            </w:r>
          </w:p>
          <w:p w14:paraId="235C7DA6" w14:textId="77777777" w:rsidR="00FF49F4" w:rsidRPr="00FF49F4" w:rsidRDefault="00FF49F4" w:rsidP="00FF49F4">
            <w:pPr>
              <w:spacing w:before="100" w:beforeAutospacing="1" w:after="100" w:afterAutospacing="1" w:line="240" w:lineRule="auto"/>
              <w:rPr>
                <w:rFonts w:ascii="Aptos" w:eastAsia="Aptos" w:hAnsi="Aptos" w:cs="Aptos"/>
                <w:kern w:val="0"/>
                <w:sz w:val="18"/>
                <w:szCs w:val="18"/>
                <w14:ligatures w14:val="none"/>
              </w:rPr>
            </w:pPr>
            <w:r w:rsidRPr="00FF49F4">
              <w:rPr>
                <w:rFonts w:ascii="Arial" w:eastAsia="Aptos" w:hAnsi="Arial" w:cs="Arial"/>
                <w:b/>
                <w:bCs/>
                <w:kern w:val="0"/>
                <w:sz w:val="27"/>
                <w:szCs w:val="27"/>
                <w:highlight w:val="yellow"/>
                <w14:ligatures w14:val="none"/>
              </w:rPr>
              <w:t>UPDATED</w:t>
            </w:r>
          </w:p>
          <w:p w14:paraId="2E4D1F66" w14:textId="77777777" w:rsidR="00FF49F4" w:rsidRPr="00FF49F4" w:rsidRDefault="00FF49F4" w:rsidP="00FF49F4">
            <w:pPr>
              <w:spacing w:after="180" w:line="240" w:lineRule="auto"/>
              <w:rPr>
                <w:rFonts w:ascii="Aptos" w:eastAsia="Aptos" w:hAnsi="Aptos" w:cs="Aptos"/>
                <w:kern w:val="0"/>
                <w:sz w:val="18"/>
                <w:szCs w:val="18"/>
                <w14:ligatures w14:val="none"/>
              </w:rPr>
            </w:pPr>
            <w:r w:rsidRPr="00FF49F4">
              <w:rPr>
                <w:rFonts w:ascii="Arial" w:eastAsia="Aptos" w:hAnsi="Arial" w:cs="Arial"/>
                <w:b/>
                <w:bCs/>
                <w:color w:val="002060"/>
                <w:kern w:val="0"/>
                <w:sz w:val="28"/>
                <w:szCs w:val="28"/>
                <w:highlight w:val="yellow"/>
                <w14:ligatures w14:val="none"/>
              </w:rPr>
              <w:t>IRS sets 2026 business standard mileage rate at 72.5 cents per mile, up 2.5 cents</w:t>
            </w:r>
          </w:p>
          <w:p w14:paraId="5FBA5A94" w14:textId="77777777" w:rsidR="00FF49F4" w:rsidRPr="00FF49F4" w:rsidRDefault="00FF49F4" w:rsidP="00FF49F4">
            <w:pPr>
              <w:spacing w:after="18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IR-2025-128, Dec. 29, 2025</w:t>
            </w:r>
          </w:p>
          <w:p w14:paraId="0B31C765" w14:textId="77777777" w:rsidR="00FF49F4" w:rsidRPr="00FF49F4" w:rsidRDefault="00FF49F4" w:rsidP="00FF49F4">
            <w:pPr>
              <w:spacing w:after="0" w:line="240" w:lineRule="auto"/>
              <w:ind w:right="-333"/>
              <w:rPr>
                <w:rFonts w:ascii="Aptos" w:eastAsia="Aptos" w:hAnsi="Aptos" w:cs="Aptos"/>
                <w:kern w:val="0"/>
                <w:sz w:val="18"/>
                <w:szCs w:val="18"/>
                <w14:ligatures w14:val="none"/>
              </w:rPr>
            </w:pPr>
            <w:r w:rsidRPr="00FF49F4">
              <w:rPr>
                <w:rFonts w:ascii="Arial" w:eastAsia="Aptos" w:hAnsi="Arial" w:cs="Arial"/>
                <w:color w:val="000000"/>
                <w:kern w:val="0"/>
                <w:sz w:val="20"/>
                <w:szCs w:val="20"/>
                <w14:ligatures w14:val="none"/>
              </w:rPr>
              <w:t>WASHINGTON —</w:t>
            </w:r>
            <w:r w:rsidRPr="00FF49F4">
              <w:rPr>
                <w:rFonts w:ascii="Arial" w:eastAsia="Aptos" w:hAnsi="Arial" w:cs="Arial"/>
                <w:color w:val="1B1B1B"/>
                <w:kern w:val="0"/>
                <w:sz w:val="20"/>
                <w:szCs w:val="20"/>
                <w14:ligatures w14:val="none"/>
              </w:rPr>
              <w:t xml:space="preserve"> The Internal Revenue Service today announced that the optional standard mileage rate for business use of automobiles will increase by 2.5 cents in 2026, while the mileage rate for vehicles used for medical </w:t>
            </w:r>
          </w:p>
          <w:p w14:paraId="0FBB2930" w14:textId="77777777" w:rsidR="00FF49F4" w:rsidRPr="00FF49F4" w:rsidRDefault="00FF49F4" w:rsidP="00FF49F4">
            <w:pPr>
              <w:spacing w:after="0" w:line="240" w:lineRule="auto"/>
              <w:ind w:right="-333"/>
              <w:rPr>
                <w:rFonts w:ascii="Aptos" w:eastAsia="Aptos" w:hAnsi="Aptos" w:cs="Aptos"/>
                <w:kern w:val="0"/>
                <w:sz w:val="18"/>
                <w:szCs w:val="18"/>
                <w14:ligatures w14:val="none"/>
              </w:rPr>
            </w:pPr>
            <w:r w:rsidRPr="00FF49F4">
              <w:rPr>
                <w:rFonts w:ascii="Arial" w:eastAsia="Aptos" w:hAnsi="Arial" w:cs="Arial"/>
                <w:color w:val="1B1B1B"/>
                <w:kern w:val="0"/>
                <w:sz w:val="20"/>
                <w:szCs w:val="20"/>
                <w14:ligatures w14:val="none"/>
              </w:rPr>
              <w:t>purposes will decrease by half a cent, reflecting updated cost data and annual inflation adjustments.</w:t>
            </w:r>
          </w:p>
          <w:p w14:paraId="1A27D275" w14:textId="77777777" w:rsidR="00FF49F4" w:rsidRPr="00FF49F4" w:rsidRDefault="00FF49F4" w:rsidP="00FF49F4">
            <w:pPr>
              <w:spacing w:after="0" w:line="240" w:lineRule="auto"/>
              <w:ind w:right="-333"/>
              <w:rPr>
                <w:rFonts w:ascii="Aptos" w:eastAsia="Aptos" w:hAnsi="Aptos" w:cs="Aptos"/>
                <w:kern w:val="0"/>
                <w:sz w:val="18"/>
                <w:szCs w:val="18"/>
                <w14:ligatures w14:val="none"/>
              </w:rPr>
            </w:pPr>
            <w:r w:rsidRPr="00FF49F4">
              <w:rPr>
                <w:rFonts w:ascii="Arial" w:eastAsia="Aptos" w:hAnsi="Arial" w:cs="Arial"/>
                <w:color w:val="1B1B1B"/>
                <w:kern w:val="0"/>
                <w:sz w:val="20"/>
                <w:szCs w:val="20"/>
                <w14:ligatures w14:val="none"/>
              </w:rPr>
              <w:t> </w:t>
            </w:r>
          </w:p>
          <w:p w14:paraId="04C198F1"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color w:val="1B1B1B"/>
                <w:kern w:val="0"/>
                <w:sz w:val="20"/>
                <w:szCs w:val="20"/>
                <w14:ligatures w14:val="none"/>
              </w:rPr>
              <w:t xml:space="preserve">Optional standard mileage rates are used to calculate the deductible costs of operating vehicles for business, charitable, and medical purposes. </w:t>
            </w:r>
            <w:r w:rsidRPr="00FF49F4">
              <w:rPr>
                <w:rFonts w:ascii="Arial" w:eastAsia="Aptos" w:hAnsi="Arial" w:cs="Arial"/>
                <w:color w:val="000000"/>
                <w:kern w:val="0"/>
                <w:sz w:val="20"/>
                <w:szCs w:val="20"/>
                <w14:ligatures w14:val="none"/>
              </w:rPr>
              <w:t xml:space="preserve">Additionally, the optional standard mileage rate may be used to calculate the deductible costs of operating vehicles for moving purposes </w:t>
            </w:r>
            <w:r w:rsidRPr="00FF49F4">
              <w:rPr>
                <w:rFonts w:ascii="Arial" w:eastAsia="Aptos" w:hAnsi="Arial" w:cs="Arial"/>
                <w:color w:val="1B1B1B"/>
                <w:kern w:val="0"/>
                <w:sz w:val="20"/>
                <w:szCs w:val="20"/>
                <w14:ligatures w14:val="none"/>
              </w:rPr>
              <w:t xml:space="preserve">for certain </w:t>
            </w:r>
            <w:r w:rsidRPr="00FF49F4">
              <w:rPr>
                <w:rFonts w:ascii="Arial" w:eastAsia="Aptos" w:hAnsi="Arial" w:cs="Arial"/>
                <w:color w:val="000000"/>
                <w:kern w:val="0"/>
                <w:sz w:val="20"/>
                <w:szCs w:val="20"/>
                <w14:ligatures w14:val="none"/>
              </w:rPr>
              <w:t>active-duty members of the Armed Forces, and now, under the One, Big, Beautiful Bill, certain members of the intelligence community</w:t>
            </w:r>
            <w:r w:rsidRPr="00FF49F4">
              <w:rPr>
                <w:rFonts w:ascii="Arial" w:eastAsia="Aptos" w:hAnsi="Arial" w:cs="Arial"/>
                <w:color w:val="1B1B1B"/>
                <w:kern w:val="0"/>
                <w:sz w:val="20"/>
                <w:szCs w:val="20"/>
                <w14:ligatures w14:val="none"/>
              </w:rPr>
              <w:t>.</w:t>
            </w:r>
          </w:p>
          <w:p w14:paraId="1214FF24"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 </w:t>
            </w:r>
          </w:p>
          <w:p w14:paraId="4A8CB449"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highlight w:val="yellow"/>
                <w14:ligatures w14:val="none"/>
              </w:rPr>
              <w:t>Beginning Jan. 1, 2026, the standard mileage rates for the use of a car, van, pickup or panel truck will be:</w:t>
            </w:r>
          </w:p>
          <w:p w14:paraId="12ED34CE" w14:textId="77777777" w:rsidR="00FF49F4" w:rsidRPr="00FF49F4" w:rsidRDefault="00FF49F4" w:rsidP="00FF49F4">
            <w:pPr>
              <w:numPr>
                <w:ilvl w:val="0"/>
                <w:numId w:val="1"/>
              </w:numPr>
              <w:spacing w:before="100" w:beforeAutospacing="1" w:after="100" w:afterAutospacing="1" w:line="240" w:lineRule="auto"/>
              <w:rPr>
                <w:rFonts w:ascii="Aptos" w:eastAsia="Times New Roman" w:hAnsi="Aptos" w:cs="Aptos"/>
                <w:kern w:val="0"/>
                <w:sz w:val="18"/>
                <w:szCs w:val="18"/>
                <w:highlight w:val="yellow"/>
                <w14:ligatures w14:val="none"/>
              </w:rPr>
            </w:pPr>
            <w:r w:rsidRPr="00FF49F4">
              <w:rPr>
                <w:rFonts w:ascii="Arial" w:eastAsia="Times New Roman" w:hAnsi="Arial" w:cs="Arial"/>
                <w:kern w:val="0"/>
                <w:sz w:val="20"/>
                <w:szCs w:val="20"/>
                <w:highlight w:val="yellow"/>
                <w14:ligatures w14:val="none"/>
              </w:rPr>
              <w:t xml:space="preserve">72.5 cents per mile </w:t>
            </w:r>
            <w:hyperlink r:id="rId32" w:history="1">
              <w:r w:rsidRPr="00FF49F4">
                <w:rPr>
                  <w:rFonts w:ascii="Arial" w:eastAsia="Times New Roman" w:hAnsi="Arial" w:cs="Arial"/>
                  <w:color w:val="0073AF"/>
                  <w:kern w:val="0"/>
                  <w:sz w:val="20"/>
                  <w:szCs w:val="20"/>
                  <w:highlight w:val="yellow"/>
                  <w:u w:val="single"/>
                  <w14:ligatures w14:val="none"/>
                </w:rPr>
                <w:t>driven for business use</w:t>
              </w:r>
            </w:hyperlink>
            <w:r w:rsidRPr="00FF49F4">
              <w:rPr>
                <w:rFonts w:ascii="Arial" w:eastAsia="Times New Roman" w:hAnsi="Arial" w:cs="Arial"/>
                <w:kern w:val="0"/>
                <w:sz w:val="20"/>
                <w:szCs w:val="20"/>
                <w:highlight w:val="yellow"/>
                <w14:ligatures w14:val="none"/>
              </w:rPr>
              <w:t>, up 2.5 cents from 2025.</w:t>
            </w:r>
          </w:p>
          <w:p w14:paraId="310F85F9" w14:textId="77777777" w:rsidR="00FF49F4" w:rsidRPr="00FF49F4" w:rsidRDefault="00FF49F4" w:rsidP="00FF49F4">
            <w:pPr>
              <w:numPr>
                <w:ilvl w:val="0"/>
                <w:numId w:val="1"/>
              </w:numPr>
              <w:spacing w:before="100" w:beforeAutospacing="1" w:after="100" w:afterAutospacing="1" w:line="240" w:lineRule="auto"/>
              <w:rPr>
                <w:rFonts w:ascii="Aptos" w:eastAsia="Times New Roman" w:hAnsi="Aptos" w:cs="Aptos"/>
                <w:kern w:val="0"/>
                <w:sz w:val="18"/>
                <w:szCs w:val="18"/>
                <w14:ligatures w14:val="none"/>
              </w:rPr>
            </w:pPr>
            <w:r w:rsidRPr="00FF49F4">
              <w:rPr>
                <w:rFonts w:ascii="Arial" w:eastAsia="Times New Roman" w:hAnsi="Arial" w:cs="Arial"/>
                <w:kern w:val="0"/>
                <w:sz w:val="20"/>
                <w:szCs w:val="20"/>
                <w14:ligatures w14:val="none"/>
              </w:rPr>
              <w:t>20.5 cents per mile driven for medical purposes, down a half cent from 2025.</w:t>
            </w:r>
          </w:p>
          <w:p w14:paraId="3B9371B5" w14:textId="77777777" w:rsidR="00FF49F4" w:rsidRPr="00FF49F4" w:rsidRDefault="00FF49F4" w:rsidP="00FF49F4">
            <w:pPr>
              <w:numPr>
                <w:ilvl w:val="0"/>
                <w:numId w:val="1"/>
              </w:numPr>
              <w:spacing w:before="100" w:beforeAutospacing="1" w:after="100" w:afterAutospacing="1" w:line="240" w:lineRule="auto"/>
              <w:rPr>
                <w:rFonts w:ascii="Aptos" w:eastAsia="Times New Roman" w:hAnsi="Aptos" w:cs="Aptos"/>
                <w:kern w:val="0"/>
                <w:sz w:val="18"/>
                <w:szCs w:val="18"/>
                <w14:ligatures w14:val="none"/>
              </w:rPr>
            </w:pPr>
            <w:r w:rsidRPr="00FF49F4">
              <w:rPr>
                <w:rFonts w:ascii="Arial" w:eastAsia="Times New Roman" w:hAnsi="Arial" w:cs="Arial"/>
                <w:kern w:val="0"/>
                <w:sz w:val="20"/>
                <w:szCs w:val="20"/>
                <w14:ligatures w14:val="none"/>
              </w:rPr>
              <w:t>20.5 cents per mile driven for moving purposes for certain active-duty members of the Armed Forces (and now certain members of the intelligence community), reduced by a half cent from last year.</w:t>
            </w:r>
          </w:p>
          <w:p w14:paraId="227DF4D6" w14:textId="77777777" w:rsidR="00FF49F4" w:rsidRPr="00FF49F4" w:rsidRDefault="00FF49F4" w:rsidP="00FF49F4">
            <w:pPr>
              <w:numPr>
                <w:ilvl w:val="0"/>
                <w:numId w:val="1"/>
              </w:numPr>
              <w:spacing w:before="100" w:beforeAutospacing="1" w:after="100" w:afterAutospacing="1" w:line="240" w:lineRule="auto"/>
              <w:rPr>
                <w:rFonts w:ascii="Aptos" w:eastAsia="Times New Roman" w:hAnsi="Aptos" w:cs="Aptos"/>
                <w:kern w:val="0"/>
                <w:sz w:val="18"/>
                <w:szCs w:val="18"/>
                <w14:ligatures w14:val="none"/>
              </w:rPr>
            </w:pPr>
            <w:r w:rsidRPr="00FF49F4">
              <w:rPr>
                <w:rFonts w:ascii="Arial" w:eastAsia="Times New Roman" w:hAnsi="Arial" w:cs="Arial"/>
                <w:kern w:val="0"/>
                <w:sz w:val="20"/>
                <w:szCs w:val="20"/>
                <w14:ligatures w14:val="none"/>
              </w:rPr>
              <w:lastRenderedPageBreak/>
              <w:t>14 cents per mile driven in service of charitable organizations, equal to the rate in 2025.</w:t>
            </w:r>
          </w:p>
          <w:p w14:paraId="5526858A"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The rates apply to fully-electric and hybrid automobiles, as well as gasoline and diesel-powered vehicles.</w:t>
            </w:r>
          </w:p>
          <w:p w14:paraId="41DDEA21"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While the mileage rate for charitable use is set by statute, the mileage rate for business use is based on an annual study of the fixed and variable costs of operating an automobile. The rate for medical and moving purposes, meanwhile, is based on only the variable costs from the annual study.</w:t>
            </w:r>
          </w:p>
          <w:p w14:paraId="796BDC83"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 </w:t>
            </w:r>
          </w:p>
          <w:p w14:paraId="39F77657"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Under the law, taxpayers cannot claim a miscellaneous itemized deduction for unreimbursed employee travel expenses, except for certain educator expenses. However, deductions for expenses that are deductible in determining adjusted gross income remain allowable, such as for certain members of a reserve component of the Armed Forces, certain state and local government officials, certain performing artists, and eligible educators. Alternatively, eligible educators may claim an itemized deduction for certain unreimbursed employee travel expenses. In addition, only taxpayers who are members of the military on active duty or certain members of the intelligence community may claim a deduction for moving expenses incurred while relocating under orders to a permanent change of station.</w:t>
            </w:r>
          </w:p>
          <w:p w14:paraId="6583BF0B"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 </w:t>
            </w:r>
          </w:p>
          <w:p w14:paraId="0A45083A"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Use of the standard mileage rates is optional. Taxpayers may instead choose to calculate the actual costs of using their vehicle.</w:t>
            </w:r>
          </w:p>
          <w:p w14:paraId="15595CE2"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 </w:t>
            </w:r>
          </w:p>
          <w:p w14:paraId="204D0C57"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 xml:space="preserve">Taxpayers using the standard mileage rate for a vehicle they own and use for business must choose to use the rate in the first year the automobile is available for business use. Then, in later years, they can choose to use the standard mileage rate or actual expenses. </w:t>
            </w:r>
          </w:p>
          <w:p w14:paraId="46DF2EF6"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 </w:t>
            </w:r>
          </w:p>
          <w:p w14:paraId="7B196689"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For a leased vehicle, taxpayers using the standard mileage rate must employ that method for the entire lease period, including renewals.</w:t>
            </w:r>
          </w:p>
          <w:p w14:paraId="187F8770" w14:textId="77777777" w:rsidR="00FF49F4" w:rsidRPr="00FF49F4" w:rsidRDefault="00FF49F4" w:rsidP="00FF49F4">
            <w:pPr>
              <w:spacing w:after="0" w:line="240" w:lineRule="auto"/>
              <w:rPr>
                <w:rFonts w:ascii="Aptos" w:eastAsia="Aptos" w:hAnsi="Aptos" w:cs="Aptos"/>
                <w:kern w:val="0"/>
                <w:sz w:val="18"/>
                <w:szCs w:val="18"/>
                <w14:ligatures w14:val="none"/>
              </w:rPr>
            </w:pPr>
            <w:r w:rsidRPr="00FF49F4">
              <w:rPr>
                <w:rFonts w:ascii="Arial" w:eastAsia="Aptos" w:hAnsi="Arial" w:cs="Arial"/>
                <w:kern w:val="0"/>
                <w:sz w:val="20"/>
                <w:szCs w:val="20"/>
                <w14:ligatures w14:val="none"/>
              </w:rPr>
              <w:t> </w:t>
            </w:r>
          </w:p>
          <w:p w14:paraId="6F7B9C4A" w14:textId="77777777" w:rsidR="00FF49F4" w:rsidRPr="00FF49F4" w:rsidRDefault="00FF49F4" w:rsidP="00FF49F4">
            <w:pPr>
              <w:spacing w:after="0" w:line="240" w:lineRule="auto"/>
              <w:rPr>
                <w:rFonts w:ascii="Aptos" w:eastAsia="Aptos" w:hAnsi="Aptos" w:cs="Aptos"/>
                <w:kern w:val="0"/>
                <w:sz w:val="18"/>
                <w:szCs w:val="18"/>
                <w14:ligatures w14:val="none"/>
              </w:rPr>
            </w:pPr>
            <w:hyperlink r:id="rId33" w:history="1">
              <w:r w:rsidRPr="00FF49F4">
                <w:rPr>
                  <w:rFonts w:ascii="Arial" w:eastAsia="Aptos" w:hAnsi="Arial" w:cs="Arial"/>
                  <w:color w:val="0073AF"/>
                  <w:kern w:val="0"/>
                  <w:sz w:val="20"/>
                  <w:szCs w:val="20"/>
                  <w:u w:val="single"/>
                  <w14:ligatures w14:val="none"/>
                </w:rPr>
                <w:t>Notice-2026-10</w:t>
              </w:r>
            </w:hyperlink>
            <w:r w:rsidRPr="00FF49F4">
              <w:rPr>
                <w:rFonts w:ascii="Arial" w:eastAsia="Aptos" w:hAnsi="Arial" w:cs="Arial"/>
                <w:kern w:val="0"/>
                <w:sz w:val="20"/>
                <w:szCs w:val="20"/>
                <w14:ligatures w14:val="none"/>
              </w:rPr>
              <w:t xml:space="preserve"> contains the optional 2026 standard mileage rates, as well as the maximum automobile cost used to calculate mileage reimbursement allowances under a fixed-and variable rate plan. The notice also provides the maximum fair market value of employer-provided automobiles first made available to employees for personal use in 2026 for which employers may calculate mileage allowances using a cents-per-mile valuation rule or the fleet-average-valuation rule.</w:t>
            </w:r>
          </w:p>
          <w:p w14:paraId="7427C375" w14:textId="77777777" w:rsidR="00FF49F4" w:rsidRPr="00FF49F4" w:rsidRDefault="00FF49F4" w:rsidP="00FF49F4">
            <w:pPr>
              <w:spacing w:after="0" w:line="240" w:lineRule="auto"/>
              <w:jc w:val="center"/>
              <w:rPr>
                <w:rFonts w:ascii="Aptos" w:eastAsia="Times New Roman" w:hAnsi="Aptos" w:cs="Aptos"/>
                <w:kern w:val="0"/>
                <w14:ligatures w14:val="none"/>
              </w:rPr>
            </w:pPr>
            <w:r w:rsidRPr="00FF49F4">
              <w:rPr>
                <w:rFonts w:ascii="Aptos" w:eastAsia="Times New Roman" w:hAnsi="Aptos" w:cs="Aptos"/>
                <w:kern w:val="0"/>
                <w14:ligatures w14:val="none"/>
              </w:rPr>
              <w:pict w14:anchorId="46F47630">
                <v:rect id="_x0000_i1083" style="width:468pt;height:1.2pt" o:hralign="center" o:hrstd="t" o:hr="t" fillcolor="#a0a0a0" stroked="f"/>
              </w:pict>
            </w:r>
          </w:p>
          <w:p w14:paraId="34825405" w14:textId="77777777" w:rsidR="00FF49F4" w:rsidRPr="00FF49F4" w:rsidRDefault="00FF49F4" w:rsidP="00FF49F4">
            <w:pPr>
              <w:spacing w:before="100" w:beforeAutospacing="1" w:after="100" w:afterAutospacing="1" w:line="240" w:lineRule="auto"/>
              <w:rPr>
                <w:rFonts w:ascii="Aptos" w:eastAsia="Aptos" w:hAnsi="Aptos" w:cs="Aptos"/>
                <w:kern w:val="0"/>
                <w:sz w:val="20"/>
                <w:szCs w:val="20"/>
                <w14:ligatures w14:val="none"/>
              </w:rPr>
            </w:pPr>
            <w:hyperlink w:anchor="Fifteenth" w:history="1">
              <w:r w:rsidRPr="00FF49F4">
                <w:rPr>
                  <w:rFonts w:ascii="Aptos" w:eastAsia="Aptos" w:hAnsi="Aptos" w:cs="Aptos"/>
                  <w:color w:val="0073AF"/>
                  <w:kern w:val="0"/>
                  <w:sz w:val="20"/>
                  <w:szCs w:val="20"/>
                  <w:u w:val="single"/>
                  <w14:ligatures w14:val="none"/>
                </w:rPr>
                <w:t>Back to Top</w:t>
              </w:r>
            </w:hyperlink>
          </w:p>
          <w:p w14:paraId="06DE08AE" w14:textId="77777777" w:rsidR="00FF49F4" w:rsidRPr="00FF49F4" w:rsidRDefault="00FF49F4" w:rsidP="00FF49F4">
            <w:pPr>
              <w:spacing w:before="100" w:beforeAutospacing="1" w:after="100" w:afterAutospacing="1" w:line="240" w:lineRule="auto"/>
              <w:jc w:val="center"/>
              <w:rPr>
                <w:rFonts w:ascii="Aptos" w:eastAsia="Aptos" w:hAnsi="Aptos" w:cs="Aptos"/>
                <w:kern w:val="0"/>
                <w:sz w:val="20"/>
                <w:szCs w:val="20"/>
                <w14:ligatures w14:val="none"/>
              </w:rPr>
            </w:pPr>
            <w:r w:rsidRPr="00FF49F4">
              <w:rPr>
                <w:rFonts w:ascii="Aptos" w:eastAsia="Aptos" w:hAnsi="Aptos" w:cs="Aptos"/>
                <w:noProof/>
                <w:color w:val="0073AF"/>
                <w:kern w:val="0"/>
                <w:sz w:val="20"/>
                <w:szCs w:val="20"/>
                <w14:ligatures w14:val="none"/>
              </w:rPr>
              <w:drawing>
                <wp:inline distT="0" distB="0" distL="0" distR="0" wp14:anchorId="232F8288" wp14:editId="70AF55B3">
                  <wp:extent cx="209550" cy="209550"/>
                  <wp:effectExtent l="0" t="0" r="0" b="0"/>
                  <wp:docPr id="26" name="Picture 17" descr="FaceBook Log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aceBook Logo"/>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FF49F4">
              <w:rPr>
                <w:rFonts w:ascii="Aptos" w:eastAsia="Aptos" w:hAnsi="Aptos" w:cs="Aptos"/>
                <w:kern w:val="0"/>
                <w:sz w:val="20"/>
                <w:szCs w:val="20"/>
                <w14:ligatures w14:val="none"/>
              </w:rPr>
              <w:t>  </w:t>
            </w:r>
            <w:r w:rsidRPr="00FF49F4">
              <w:rPr>
                <w:rFonts w:ascii="Aptos" w:eastAsia="Aptos" w:hAnsi="Aptos" w:cs="Aptos"/>
                <w:noProof/>
                <w:color w:val="0073AF"/>
                <w:kern w:val="0"/>
                <w:sz w:val="20"/>
                <w:szCs w:val="20"/>
                <w14:ligatures w14:val="none"/>
              </w:rPr>
              <w:drawing>
                <wp:inline distT="0" distB="0" distL="0" distR="0" wp14:anchorId="1177A865" wp14:editId="3683E19D">
                  <wp:extent cx="209550" cy="209550"/>
                  <wp:effectExtent l="0" t="0" r="0" b="0"/>
                  <wp:docPr id="27" name="Picture 16" descr="YouTube Logo">
                    <a:hlinkClick xmlns:a="http://schemas.openxmlformats.org/drawingml/2006/main" r:id="rId37" tooltip="&quot;You Tube Vide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YouTube Logo"/>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FF49F4">
              <w:rPr>
                <w:rFonts w:ascii="Aptos" w:eastAsia="Aptos" w:hAnsi="Aptos" w:cs="Aptos"/>
                <w:kern w:val="0"/>
                <w:sz w:val="20"/>
                <w:szCs w:val="20"/>
                <w14:ligatures w14:val="none"/>
              </w:rPr>
              <w:t xml:space="preserve">  </w:t>
            </w:r>
            <w:r w:rsidRPr="00FF49F4">
              <w:rPr>
                <w:rFonts w:ascii="Aptos" w:eastAsia="Aptos" w:hAnsi="Aptos" w:cs="Aptos"/>
                <w:noProof/>
                <w:color w:val="0073AF"/>
                <w:kern w:val="0"/>
                <w:sz w:val="20"/>
                <w:szCs w:val="20"/>
                <w14:ligatures w14:val="none"/>
              </w:rPr>
              <w:drawing>
                <wp:inline distT="0" distB="0" distL="0" distR="0" wp14:anchorId="7C732357" wp14:editId="681FC29B">
                  <wp:extent cx="209550" cy="209550"/>
                  <wp:effectExtent l="0" t="0" r="0" b="0"/>
                  <wp:docPr id="28" name="Picture 15" descr="Instagram Log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stagram Logo"/>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FF49F4">
              <w:rPr>
                <w:rFonts w:ascii="Aptos" w:eastAsia="Aptos" w:hAnsi="Aptos" w:cs="Aptos"/>
                <w:kern w:val="0"/>
                <w:sz w:val="20"/>
                <w:szCs w:val="20"/>
                <w14:ligatures w14:val="none"/>
              </w:rPr>
              <w:t xml:space="preserve">  </w:t>
            </w:r>
            <w:r w:rsidRPr="00FF49F4">
              <w:rPr>
                <w:rFonts w:ascii="Aptos" w:eastAsia="Aptos" w:hAnsi="Aptos" w:cs="Aptos"/>
                <w:noProof/>
                <w:color w:val="0073AF"/>
                <w:kern w:val="0"/>
                <w:sz w:val="20"/>
                <w:szCs w:val="20"/>
                <w14:ligatures w14:val="none"/>
              </w:rPr>
              <w:drawing>
                <wp:inline distT="0" distB="0" distL="0" distR="0" wp14:anchorId="257993D8" wp14:editId="44298FA6">
                  <wp:extent cx="209550" cy="209550"/>
                  <wp:effectExtent l="0" t="0" r="0" b="0"/>
                  <wp:docPr id="29" name="Picture 14" descr="Twitter Log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witter Logo"/>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FF49F4">
              <w:rPr>
                <w:rFonts w:ascii="Aptos" w:eastAsia="Aptos" w:hAnsi="Aptos" w:cs="Aptos"/>
                <w:kern w:val="0"/>
                <w:sz w:val="20"/>
                <w:szCs w:val="20"/>
                <w14:ligatures w14:val="none"/>
              </w:rPr>
              <w:t> </w:t>
            </w:r>
            <w:r w:rsidRPr="00FF49F4">
              <w:rPr>
                <w:rFonts w:ascii="Aptos" w:eastAsia="Aptos" w:hAnsi="Aptos" w:cs="Aptos"/>
                <w:noProof/>
                <w:color w:val="0073AF"/>
                <w:kern w:val="0"/>
                <w:sz w:val="20"/>
                <w:szCs w:val="20"/>
                <w14:ligatures w14:val="none"/>
              </w:rPr>
              <w:drawing>
                <wp:inline distT="0" distB="0" distL="0" distR="0" wp14:anchorId="0978A667" wp14:editId="749481C0">
                  <wp:extent cx="209550" cy="209550"/>
                  <wp:effectExtent l="0" t="0" r="0" b="0"/>
                  <wp:docPr id="30" name="Picture 13" descr="LinkedIn Logo">
                    <a:hlinkClick xmlns:a="http://schemas.openxmlformats.org/drawingml/2006/main" r:id="rId46" tooltip="&quot;LinkedIn Icon&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inkedIn Logo"/>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0EFFABEB" w14:textId="77777777" w:rsidR="00FF49F4" w:rsidRPr="00FF49F4" w:rsidRDefault="00FF49F4" w:rsidP="00FF49F4">
            <w:pPr>
              <w:spacing w:after="0" w:line="240" w:lineRule="auto"/>
              <w:jc w:val="center"/>
              <w:rPr>
                <w:rFonts w:ascii="Aptos" w:eastAsia="Times New Roman" w:hAnsi="Aptos" w:cs="Aptos"/>
                <w:kern w:val="0"/>
                <w14:ligatures w14:val="none"/>
              </w:rPr>
            </w:pPr>
            <w:r w:rsidRPr="00FF49F4">
              <w:rPr>
                <w:rFonts w:ascii="Aptos" w:eastAsia="Times New Roman" w:hAnsi="Aptos" w:cs="Aptos"/>
                <w:kern w:val="0"/>
                <w14:ligatures w14:val="none"/>
              </w:rPr>
              <w:pict w14:anchorId="2B66F0E9">
                <v:rect id="_x0000_i1084" style="width:468pt;height:1.2pt" o:hralign="center" o:hrstd="t" o:hr="t" fillcolor="#a0a0a0" stroked="f"/>
              </w:pict>
            </w:r>
          </w:p>
          <w:p w14:paraId="01730C66" w14:textId="77777777" w:rsidR="00FF49F4" w:rsidRPr="00FF49F4" w:rsidRDefault="00FF49F4" w:rsidP="00FF49F4">
            <w:pPr>
              <w:spacing w:before="100" w:beforeAutospacing="1" w:after="100" w:afterAutospacing="1" w:line="240" w:lineRule="auto"/>
              <w:rPr>
                <w:rFonts w:ascii="Aptos" w:eastAsia="Aptos" w:hAnsi="Aptos" w:cs="Aptos"/>
                <w:kern w:val="0"/>
                <w:sz w:val="18"/>
                <w:szCs w:val="18"/>
                <w14:ligatures w14:val="none"/>
              </w:rPr>
            </w:pPr>
            <w:r w:rsidRPr="00FF49F4">
              <w:rPr>
                <w:rFonts w:ascii="Aptos" w:eastAsia="Aptos" w:hAnsi="Aptos" w:cs="Aptos"/>
                <w:kern w:val="0"/>
                <w:sz w:val="18"/>
                <w:szCs w:val="18"/>
                <w14:ligatures w14:val="none"/>
              </w:rPr>
              <w:t>Thank you for subscribing to the IRS Newswire, an IRS e-mail service.</w:t>
            </w:r>
          </w:p>
          <w:p w14:paraId="35AF571C" w14:textId="77777777" w:rsidR="00FF49F4" w:rsidRPr="00FF49F4" w:rsidRDefault="00FF49F4" w:rsidP="00FF49F4">
            <w:pPr>
              <w:spacing w:before="100" w:beforeAutospacing="1" w:after="100" w:afterAutospacing="1" w:line="240" w:lineRule="auto"/>
              <w:rPr>
                <w:rFonts w:ascii="Aptos" w:eastAsia="Aptos" w:hAnsi="Aptos" w:cs="Aptos"/>
                <w:kern w:val="0"/>
                <w:sz w:val="18"/>
                <w:szCs w:val="18"/>
                <w14:ligatures w14:val="none"/>
              </w:rPr>
            </w:pPr>
            <w:r w:rsidRPr="00FF49F4">
              <w:rPr>
                <w:rFonts w:ascii="Aptos" w:eastAsia="Aptos" w:hAnsi="Aptos" w:cs="Aptos"/>
                <w:kern w:val="0"/>
                <w:sz w:val="18"/>
                <w:szCs w:val="18"/>
                <w14:ligatures w14:val="none"/>
              </w:rPr>
              <w:lastRenderedPageBreak/>
              <w:t xml:space="preserve">If you know someone who might want to subscribe to this mailing list, please forward this message to them so they can </w:t>
            </w:r>
            <w:hyperlink r:id="rId49" w:history="1">
              <w:r w:rsidRPr="00FF49F4">
                <w:rPr>
                  <w:rFonts w:ascii="Aptos" w:eastAsia="Aptos" w:hAnsi="Aptos" w:cs="Aptos"/>
                  <w:color w:val="0073AF"/>
                  <w:kern w:val="0"/>
                  <w:sz w:val="18"/>
                  <w:szCs w:val="18"/>
                  <w:u w:val="single"/>
                  <w14:ligatures w14:val="none"/>
                </w:rPr>
                <w:t>subscribe</w:t>
              </w:r>
            </w:hyperlink>
            <w:r w:rsidRPr="00FF49F4">
              <w:rPr>
                <w:rFonts w:ascii="Aptos" w:eastAsia="Aptos" w:hAnsi="Aptos" w:cs="Aptos"/>
                <w:kern w:val="0"/>
                <w:sz w:val="18"/>
                <w:szCs w:val="18"/>
                <w14:ligatures w14:val="none"/>
              </w:rPr>
              <w:t>.</w:t>
            </w:r>
          </w:p>
          <w:p w14:paraId="22AD8D8A" w14:textId="77777777" w:rsidR="00FF49F4" w:rsidRPr="00FF49F4" w:rsidRDefault="00FF49F4" w:rsidP="00FF49F4">
            <w:pPr>
              <w:spacing w:before="100" w:beforeAutospacing="1" w:after="100" w:afterAutospacing="1" w:line="240" w:lineRule="auto"/>
              <w:rPr>
                <w:rFonts w:ascii="Aptos" w:eastAsia="Aptos" w:hAnsi="Aptos" w:cs="Aptos"/>
                <w:kern w:val="0"/>
                <w:sz w:val="18"/>
                <w:szCs w:val="18"/>
                <w14:ligatures w14:val="none"/>
              </w:rPr>
            </w:pPr>
            <w:r w:rsidRPr="00FF49F4">
              <w:rPr>
                <w:rFonts w:ascii="Aptos" w:eastAsia="Aptos" w:hAnsi="Aptos" w:cs="Aptos"/>
                <w:kern w:val="0"/>
                <w:sz w:val="18"/>
                <w:szCs w:val="18"/>
                <w14:ligatures w14:val="none"/>
              </w:rPr>
              <w:t xml:space="preserve">This message was distributed automatically from the mailing list IRS Newswire. </w:t>
            </w:r>
            <w:r w:rsidRPr="00FF49F4">
              <w:rPr>
                <w:rFonts w:ascii="Aptos" w:eastAsia="Aptos" w:hAnsi="Aptos" w:cs="Aptos"/>
                <w:b/>
                <w:bCs/>
                <w:kern w:val="0"/>
                <w:sz w:val="18"/>
                <w:szCs w:val="18"/>
                <w14:ligatures w14:val="none"/>
              </w:rPr>
              <w:t>Please Do Not Reply To This Message.</w:t>
            </w:r>
          </w:p>
        </w:tc>
      </w:tr>
    </w:tbl>
    <w:p w14:paraId="798DDE1B" w14:textId="77777777" w:rsidR="00FF49F4" w:rsidRDefault="00FF49F4"/>
    <w:sectPr w:rsidR="00FF4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A10F6"/>
    <w:multiLevelType w:val="multilevel"/>
    <w:tmpl w:val="C4C42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28101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F4"/>
    <w:rsid w:val="001703D9"/>
    <w:rsid w:val="008A166A"/>
    <w:rsid w:val="00DE0897"/>
    <w:rsid w:val="00FF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8A56"/>
  <w15:chartTrackingRefBased/>
  <w15:docId w15:val="{15B7CF48-86BF-449E-A65E-8A87C9E1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9F4"/>
    <w:rPr>
      <w:rFonts w:eastAsiaTheme="majorEastAsia" w:cstheme="majorBidi"/>
      <w:color w:val="272727" w:themeColor="text1" w:themeTint="D8"/>
    </w:rPr>
  </w:style>
  <w:style w:type="paragraph" w:styleId="Title">
    <w:name w:val="Title"/>
    <w:basedOn w:val="Normal"/>
    <w:next w:val="Normal"/>
    <w:link w:val="TitleChar"/>
    <w:uiPriority w:val="10"/>
    <w:qFormat/>
    <w:rsid w:val="00FF4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9F4"/>
    <w:pPr>
      <w:spacing w:before="160"/>
      <w:jc w:val="center"/>
    </w:pPr>
    <w:rPr>
      <w:i/>
      <w:iCs/>
      <w:color w:val="404040" w:themeColor="text1" w:themeTint="BF"/>
    </w:rPr>
  </w:style>
  <w:style w:type="character" w:customStyle="1" w:styleId="QuoteChar">
    <w:name w:val="Quote Char"/>
    <w:basedOn w:val="DefaultParagraphFont"/>
    <w:link w:val="Quote"/>
    <w:uiPriority w:val="29"/>
    <w:rsid w:val="00FF49F4"/>
    <w:rPr>
      <w:i/>
      <w:iCs/>
      <w:color w:val="404040" w:themeColor="text1" w:themeTint="BF"/>
    </w:rPr>
  </w:style>
  <w:style w:type="paragraph" w:styleId="ListParagraph">
    <w:name w:val="List Paragraph"/>
    <w:basedOn w:val="Normal"/>
    <w:uiPriority w:val="34"/>
    <w:qFormat/>
    <w:rsid w:val="00FF49F4"/>
    <w:pPr>
      <w:ind w:left="720"/>
      <w:contextualSpacing/>
    </w:pPr>
  </w:style>
  <w:style w:type="character" w:styleId="IntenseEmphasis">
    <w:name w:val="Intense Emphasis"/>
    <w:basedOn w:val="DefaultParagraphFont"/>
    <w:uiPriority w:val="21"/>
    <w:qFormat/>
    <w:rsid w:val="00FF49F4"/>
    <w:rPr>
      <w:i/>
      <w:iCs/>
      <w:color w:val="0F4761" w:themeColor="accent1" w:themeShade="BF"/>
    </w:rPr>
  </w:style>
  <w:style w:type="paragraph" w:styleId="IntenseQuote">
    <w:name w:val="Intense Quote"/>
    <w:basedOn w:val="Normal"/>
    <w:next w:val="Normal"/>
    <w:link w:val="IntenseQuoteChar"/>
    <w:uiPriority w:val="30"/>
    <w:qFormat/>
    <w:rsid w:val="00FF4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9F4"/>
    <w:rPr>
      <w:i/>
      <w:iCs/>
      <w:color w:val="0F4761" w:themeColor="accent1" w:themeShade="BF"/>
    </w:rPr>
  </w:style>
  <w:style w:type="character" w:styleId="IntenseReference">
    <w:name w:val="Intense Reference"/>
    <w:basedOn w:val="DefaultParagraphFont"/>
    <w:uiPriority w:val="32"/>
    <w:qFormat/>
    <w:rsid w:val="00FF49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2.safelinks.protection.outlook.com/?url=https%3A%2F%2Flinks-1.govdelivery.com%2FCL0%2Fhttps%3A%252F%252Fwww.irs.gov%252Fnewsroom%252Faround-the-nation%2F1%2F0100019b6bdf8c1c-cb67fd87-ee79-4a91-81cd-52bfc289dac8-000000%2FgUHk5QK3fzPJG3s-BynDl8apVuFZO8bWffnr5toTjPg%3D437&amp;data=05%7C02%7CKingj%40nccommunitycolleges.edu%7Ce7bf2d9ef75741a82cb508de471bc46a%7C616f6b2af8af4525b6c8f74c6a2b182d%7C0%7C0%7C639026382035885997%7CUnknown%7CTWFpbGZsb3d8eyJFbXB0eU1hcGkiOnRydWUsIlYiOiIwLjAuMDAwMCIsIlAiOiJXaW4zMiIsIkFOIjoiTWFpbCIsIldUIjoyfQ%3D%3D%7C0%7C%7C%7C&amp;sdata=Bqcw5jzWrs520AKvgk9eeSuvN%2BdqMrL63LWTGfin3Y4%3D&amp;reserved=0" TargetMode="External"/><Relationship Id="rId18" Type="http://schemas.openxmlformats.org/officeDocument/2006/relationships/hyperlink" Target="https://nam02.safelinks.protection.outlook.com/?url=https%3A%2F%2Flinks-1.govdelivery.com%2FCL0%2Fhttps%3A%252F%252Fwww.irs.gov%252Fnewsroom%252Ftax-scams-consumer-alerts%2F1%2F0100019b6bdf8c1c-cb67fd87-ee79-4a91-81cd-52bfc289dac8-000000%2FV4Nu6u9PljRZw2VAegwny5VgPoWUts_IM6B1vRsvi6I%3D437&amp;data=05%7C02%7CKingj%40nccommunitycolleges.edu%7Ce7bf2d9ef75741a82cb508de471bc46a%7C616f6b2af8af4525b6c8f74c6a2b182d%7C0%7C0%7C639026382035967059%7CUnknown%7CTWFpbGZsb3d8eyJFbXB0eU1hcGkiOnRydWUsIlYiOiIwLjAuMDAwMCIsIlAiOiJXaW4zMiIsIkFOIjoiTWFpbCIsIldUIjoyfQ%3D%3D%7C0%7C%7C%7C&amp;sdata=1FdRQqbm%2FGyaouIGLSHNiI5EezBIjydlAlQIyW586rY%3D&amp;reserved=0" TargetMode="External"/><Relationship Id="rId26" Type="http://schemas.openxmlformats.org/officeDocument/2006/relationships/hyperlink" Target="https://nam02.safelinks.protection.outlook.com/?url=https%3A%2F%2Flinks-1.govdelivery.com%2FCL0%2Fhttps%3A%252F%252Fwww.irs.gov%252Fforms-instructions%2F1%2F0100019b6bdf8c1c-cb67fd87-ee79-4a91-81cd-52bfc289dac8-000000%2FHNGagvF_nkvWZmzIEkLGlxudkiPP3cJ40oFdq-SuWLA%3D437&amp;data=05%7C02%7CKingj%40nccommunitycolleges.edu%7Ce7bf2d9ef75741a82cb508de471bc46a%7C616f6b2af8af4525b6c8f74c6a2b182d%7C0%7C0%7C639026382036096741%7CUnknown%7CTWFpbGZsb3d8eyJFbXB0eU1hcGkiOnRydWUsIlYiOiIwLjAuMDAwMCIsIlAiOiJXaW4zMiIsIkFOIjoiTWFpbCIsIldUIjoyfQ%3D%3D%7C0%7C%7C%7C&amp;sdata=fYuCf%2BztfrHDLB%2BFKdX%2BcGQjMEq0B5SDMEPxL4C8tx4%3D&amp;reserved=0" TargetMode="External"/><Relationship Id="rId39" Type="http://schemas.openxmlformats.org/officeDocument/2006/relationships/image" Target="https://content.govdelivery.com/attachments/fancy_images/USIRS/2018/06/1999334/youtube-logo_original.png" TargetMode="External"/><Relationship Id="rId21" Type="http://schemas.openxmlformats.org/officeDocument/2006/relationships/hyperlink" Target="https://nam02.safelinks.protection.outlook.com/?url=https%3A%2F%2Flinks-1.govdelivery.com%2FCL0%2Fhttps%3A%252F%252Fwww.irs.gov%252Fnewsroom%252Firs-tax-tips%2F1%2F0100019b6bdf8c1c-cb67fd87-ee79-4a91-81cd-52bfc289dac8-000000%2F6qqd8hTRqh8TWWBHdtuSam4USVmqkHP7lkWjM1XNrto%3D437&amp;data=05%7C02%7CKingj%40nccommunitycolleges.edu%7Ce7bf2d9ef75741a82cb508de471bc46a%7C616f6b2af8af4525b6c8f74c6a2b182d%7C0%7C0%7C639026382036014917%7CUnknown%7CTWFpbGZsb3d8eyJFbXB0eU1hcGkiOnRydWUsIlYiOiIwLjAuMDAwMCIsIlAiOiJXaW4zMiIsIkFOIjoiTWFpbCIsIldUIjoyfQ%3D%3D%7C0%7C%7C%7C&amp;sdata=LZb%2FVZJIzEdR2WJ7BuEH3HRidWf%2Bcd4ZI99rGRK9vY4%3D&amp;reserved=0" TargetMode="External"/><Relationship Id="rId34" Type="http://schemas.openxmlformats.org/officeDocument/2006/relationships/hyperlink" Target="https://nam02.safelinks.protection.outlook.com/?url=https%3A%2F%2Flinks-1.govdelivery.com%2FCL0%2Fhttps%3A%252F%252Fwww.facebook.com%252FIRS%252F%2F1%2F0100019b6bdf8c1c-cb67fd87-ee79-4a91-81cd-52bfc289dac8-000000%2FPleJblYWUcjjTzb9790SlHh4xRMmByLdw_y8OivOx-w%3D437&amp;data=05%7C02%7CKingj%40nccommunitycolleges.edu%7Ce7bf2d9ef75741a82cb508de471bc46a%7C616f6b2af8af4525b6c8f74c6a2b182d%7C0%7C0%7C639026382036227532%7CUnknown%7CTWFpbGZsb3d8eyJFbXB0eU1hcGkiOnRydWUsIlYiOiIwLjAuMDAwMCIsIlAiOiJXaW4zMiIsIkFOIjoiTWFpbCIsIldUIjoyfQ%3D%3D%7C0%7C%7C%7C&amp;sdata=xfovVuTVWwFjCH8W3T0F4ineMp%2F8SmOSe56AuqsvG3w%3D&amp;reserved=0" TargetMode="External"/><Relationship Id="rId42" Type="http://schemas.openxmlformats.org/officeDocument/2006/relationships/image" Target="https://content.govdelivery.com/attachments/fancy_images/USIRS/2018/12/2297618/instagram_original.png" TargetMode="External"/><Relationship Id="rId47" Type="http://schemas.openxmlformats.org/officeDocument/2006/relationships/image" Target="media/image6.png"/><Relationship Id="rId50" Type="http://schemas.openxmlformats.org/officeDocument/2006/relationships/fontTable" Target="fontTable.xml"/><Relationship Id="rId7" Type="http://schemas.openxmlformats.org/officeDocument/2006/relationships/hyperlink" Target="https://nam02.safelinks.protection.outlook.com/?url=https%3A%2F%2Flinks-1.govdelivery.com%2FCL0%2Fhttps%3A%252F%252Fwww.irs.gov%252Fnewsroom%252Fwhats-hot%2F1%2F0100019b6bdf8c1c-cb67fd87-ee79-4a91-81cd-52bfc289dac8-000000%2Fii8D5AHqD-NB29XQHq8GbkL2tnZDyPLshoYTuiTIjcI%3D437&amp;data=05%7C02%7CKingj%40nccommunitycolleges.edu%7Ce7bf2d9ef75741a82cb508de471bc46a%7C616f6b2af8af4525b6c8f74c6a2b182d%7C0%7C0%7C639026382035782181%7CUnknown%7CTWFpbGZsb3d8eyJFbXB0eU1hcGkiOnRydWUsIlYiOiIwLjAuMDAwMCIsIlAiOiJXaW4zMiIsIkFOIjoiTWFpbCIsIldUIjoyfQ%3D%3D%7C0%7C%7C%7C&amp;sdata=4jH9KTdQvj3%2Fl%2BqrLLZNT6yaygE4PGszTG%2FsXSlZR7Q%3D&amp;reserved=0" TargetMode="External"/><Relationship Id="rId2" Type="http://schemas.openxmlformats.org/officeDocument/2006/relationships/styles" Target="styles.xml"/><Relationship Id="rId16" Type="http://schemas.openxmlformats.org/officeDocument/2006/relationships/hyperlink" Target="https://nam02.safelinks.protection.outlook.com/?url=https%3A%2F%2Flinks-1.govdelivery.com%2FCL0%2Fhttps%3A%252F%252Fwww.irs.gov%252Fes%252Fspanish%252Fnoticias-en-espanol%2F1%2F0100019b6bdf8c1c-cb67fd87-ee79-4a91-81cd-52bfc289dac8-000000%2FxJrswIPdjvVEh-nE18QGsFciSuispZp0ti6PqtMvLMM%3D437&amp;data=05%7C02%7CKingj%40nccommunitycolleges.edu%7Ce7bf2d9ef75741a82cb508de471bc46a%7C616f6b2af8af4525b6c8f74c6a2b182d%7C0%7C0%7C639026382035935064%7CUnknown%7CTWFpbGZsb3d8eyJFbXB0eU1hcGkiOnRydWUsIlYiOiIwLjAuMDAwMCIsIlAiOiJXaW4zMiIsIkFOIjoiTWFpbCIsIldUIjoyfQ%3D%3D%7C0%7C%7C%7C&amp;sdata=vKHOnmn5qZtkwUU4AobDhIbS0E3lOYxnI170o8sYTdY%3D&amp;reserved=0" TargetMode="External"/><Relationship Id="rId29" Type="http://schemas.openxmlformats.org/officeDocument/2006/relationships/hyperlink" Target="https://nam02.safelinks.protection.outlook.com/?url=https%3A%2F%2Flinks-1.govdelivery.com%2FCL0%2Fhttps%3A%252F%252Fwww.irs.gov%252Ftaxpayer-advocate%2F1%2F0100019b6bdf8c1c-cb67fd87-ee79-4a91-81cd-52bfc289dac8-000000%2FHRnfaStGb3ujjHDm2VZciAWSj59jjB8inMXu-FtHPDg%3D437&amp;data=05%7C02%7CKingj%40nccommunitycolleges.edu%7Ce7bf2d9ef75741a82cb508de471bc46a%7C616f6b2af8af4525b6c8f74c6a2b182d%7C0%7C0%7C639026382036145726%7CUnknown%7CTWFpbGZsb3d8eyJFbXB0eU1hcGkiOnRydWUsIlYiOiIwLjAuMDAwMCIsIlAiOiJXaW4zMiIsIkFOIjoiTWFpbCIsIldUIjoyfQ%3D%3D%7C0%7C%7C%7C&amp;sdata=nmRHX1MdgTQGDjfTIFv0Z6Us%2Fch9Cyj%2BQ9QvbnvKVGs%3D&amp;reserved=0" TargetMode="External"/><Relationship Id="rId11" Type="http://schemas.openxmlformats.org/officeDocument/2006/relationships/hyperlink" Target="https://nam02.safelinks.protection.outlook.com/?url=https%3A%2F%2Flinks-1.govdelivery.com%2FCL0%2Fhttps%3A%252F%252Fwww.irs.gov%252Fnewsroom%252Firs-media-relations-office-contact-number%2F1%2F0100019b6bdf8c1c-cb67fd87-ee79-4a91-81cd-52bfc289dac8-000000%2FX5ui8-Kw42Z2468v19X8N6nKNC1qg-CUP5nwy7Qrgqw%3D437&amp;data=05%7C02%7CKingj%40nccommunitycolleges.edu%7Ce7bf2d9ef75741a82cb508de471bc46a%7C616f6b2af8af4525b6c8f74c6a2b182d%7C0%7C0%7C639026382035851388%7CUnknown%7CTWFpbGZsb3d8eyJFbXB0eU1hcGkiOnRydWUsIlYiOiIwLjAuMDAwMCIsIlAiOiJXaW4zMiIsIkFOIjoiTWFpbCIsIldUIjoyfQ%3D%3D%7C0%7C%7C%7C&amp;sdata=Lx80uoqJqrZIiScyZ%2FNtTEPxjgQgdr%2FGszKzqBOYEE8%3D&amp;reserved=0" TargetMode="External"/><Relationship Id="rId24" Type="http://schemas.openxmlformats.org/officeDocument/2006/relationships/hyperlink" Target="https://nam02.safelinks.protection.outlook.com/?url=https%3A%2F%2Flinks-1.govdelivery.com%2FCL0%2Fhttps%3A%252F%252Fwww.irs.gov%252Fhelp%252Fcontact-your-local-irs-office%2F1%2F0100019b6bdf8c1c-cb67fd87-ee79-4a91-81cd-52bfc289dac8-000000%2FVljsSfVRh2SK4i0p2o36N3NA6wzY5cnvQ5vj8f3nzWI%3D437&amp;data=05%7C02%7CKingj%40nccommunitycolleges.edu%7Ce7bf2d9ef75741a82cb508de471bc46a%7C616f6b2af8af4525b6c8f74c6a2b182d%7C0%7C0%7C639026382036064842%7CUnknown%7CTWFpbGZsb3d8eyJFbXB0eU1hcGkiOnRydWUsIlYiOiIwLjAuMDAwMCIsIlAiOiJXaW4zMiIsIkFOIjoiTWFpbCIsIldUIjoyfQ%3D%3D%7C0%7C%7C%7C&amp;sdata=SClfhsmEIXWjXp2d75zrPKkz4eefD6digfSP1RM5qkY%3D&amp;reserved=0" TargetMode="External"/><Relationship Id="rId32" Type="http://schemas.openxmlformats.org/officeDocument/2006/relationships/hyperlink" Target="https://nam02.safelinks.protection.outlook.com/?url=https%3A%2F%2Flinks-1.govdelivery.com%2FCL0%2Fhttps%3A%252F%252Fwww.irs.gov%252Ftaxtopics%252Ftc510%2F1%2F0100019b6bdf8c1c-cb67fd87-ee79-4a91-81cd-52bfc289dac8-000000%2FIPCWLXwgaMczvYJHgtAg1eEcaTN-NZJ1IkqXZQO8ZUs%3D437&amp;data=05%7C02%7CKingj%40nccommunitycolleges.edu%7Ce7bf2d9ef75741a82cb508de471bc46a%7C616f6b2af8af4525b6c8f74c6a2b182d%7C0%7C0%7C639026382036193865%7CUnknown%7CTWFpbGZsb3d8eyJFbXB0eU1hcGkiOnRydWUsIlYiOiIwLjAuMDAwMCIsIlAiOiJXaW4zMiIsIkFOIjoiTWFpbCIsIldUIjoyfQ%3D%3D%7C0%7C%7C%7C&amp;sdata=x80MnSJ0Pmu7lmitgSD1NPZMqGeubnx2O3D8orWX5fo%3D&amp;reserved=0" TargetMode="External"/><Relationship Id="rId37" Type="http://schemas.openxmlformats.org/officeDocument/2006/relationships/hyperlink" Target="https://nam02.safelinks.protection.outlook.com/?url=https%3A%2F%2Flinks-1.govdelivery.com%2FCL0%2Fhttps%3A%252F%252Fwww.youtube.com%252Fuser%252Firsvideos%2F1%2F0100019b6bdf8c1c-cb67fd87-ee79-4a91-81cd-52bfc289dac8-000000%2Fk0uF8KeWVrfwwNFMbGikYJK1h9eVoXCP2EQBcIbTJzs%3D437&amp;data=05%7C02%7CKingj%40nccommunitycolleges.edu%7Ce7bf2d9ef75741a82cb508de471bc46a%7C616f6b2af8af4525b6c8f74c6a2b182d%7C0%7C0%7C639026382036243457%7CUnknown%7CTWFpbGZsb3d8eyJFbXB0eU1hcGkiOnRydWUsIlYiOiIwLjAuMDAwMCIsIlAiOiJXaW4zMiIsIkFOIjoiTWFpbCIsIldUIjoyfQ%3D%3D%7C0%7C%7C%7C&amp;sdata=Tgk7R1hDzSpg60h%2FrP1FeHaLQ4ZBGTLaI3AWeTYVtu8%3D&amp;reserved=0" TargetMode="External"/><Relationship Id="rId40" Type="http://schemas.openxmlformats.org/officeDocument/2006/relationships/hyperlink" Target="https://nam02.safelinks.protection.outlook.com/?url=https%3A%2F%2Flinks-1.govdelivery.com%2FCL0%2Fhttps%3A%252F%252Fwww.instagram.com%252Firsnews%2F1%2F0100019b6bdf8c1c-cb67fd87-ee79-4a91-81cd-52bfc289dac8-000000%2FwzzGmoEZcolCtRkcW4XpZo6OtgdN8yOhC08DgQjMeok%3D437&amp;data=05%7C02%7CKingj%40nccommunitycolleges.edu%7Ce7bf2d9ef75741a82cb508de471bc46a%7C616f6b2af8af4525b6c8f74c6a2b182d%7C0%7C0%7C639026382036259765%7CUnknown%7CTWFpbGZsb3d8eyJFbXB0eU1hcGkiOnRydWUsIlYiOiIwLjAuMDAwMCIsIlAiOiJXaW4zMiIsIkFOIjoiTWFpbCIsIldUIjoyfQ%3D%3D%7C0%7C%7C%7C&amp;sdata=GmA%2FW6KJi7cijUyzx9YQp%2ByWWf9A74zEsM18IqXwewY%3D&amp;reserved=0" TargetMode="External"/><Relationship Id="rId45" Type="http://schemas.openxmlformats.org/officeDocument/2006/relationships/image" Target="https://content.govdelivery.com/attachments/fancy_images/USIRS/2018/06/1999328/twitter-logo_original.png" TargetMode="External"/><Relationship Id="rId5" Type="http://schemas.openxmlformats.org/officeDocument/2006/relationships/image" Target="media/image1.png"/><Relationship Id="rId15" Type="http://schemas.openxmlformats.org/officeDocument/2006/relationships/hyperlink" Target="https://nam02.safelinks.protection.outlook.com/?url=https%3A%2F%2Flinks-1.govdelivery.com%2FCL0%2Fhttps%3A%252F%252Fwww.irs.gov%252Fnewsroom%252Fmultimedia-center%2F1%2F0100019b6bdf8c1c-cb67fd87-ee79-4a91-81cd-52bfc289dac8-000000%2FtdiC7YcL1ny_LgoEb9__vlbJoJsoMVFpgTz-FeGiGG8%3D437&amp;data=05%7C02%7CKingj%40nccommunitycolleges.edu%7Ce7bf2d9ef75741a82cb508de471bc46a%7C616f6b2af8af4525b6c8f74c6a2b182d%7C0%7C0%7C639026382035919224%7CUnknown%7CTWFpbGZsb3d8eyJFbXB0eU1hcGkiOnRydWUsIlYiOiIwLjAuMDAwMCIsIlAiOiJXaW4zMiIsIkFOIjoiTWFpbCIsIldUIjoyfQ%3D%3D%7C0%7C%7C%7C&amp;sdata=bgd4PYZMKxWqbdzqXtkdaTGwfURcj3zSOwnofOLD%2BnU%3D&amp;reserved=0" TargetMode="External"/><Relationship Id="rId23" Type="http://schemas.openxmlformats.org/officeDocument/2006/relationships/hyperlink" Target="https://nam02.safelinks.protection.outlook.com/?url=https%3A%2F%2Flinks-1.govdelivery.com%2FCL0%2Fhttps%3A%252F%252Fwww.irs.gov%252Fnewsroom%252Fnews-releases-for-current-month%2F2%2F0100019b6bdf8c1c-cb67fd87-ee79-4a91-81cd-52bfc289dac8-000000%2F_QcwSmWjVvXzv2XLyBx7xmO1Z6dud79Ez0AhbXNcf64%3D437&amp;data=05%7C02%7CKingj%40nccommunitycolleges.edu%7Ce7bf2d9ef75741a82cb508de471bc46a%7C616f6b2af8af4525b6c8f74c6a2b182d%7C0%7C0%7C639026382036047404%7CUnknown%7CTWFpbGZsb3d8eyJFbXB0eU1hcGkiOnRydWUsIlYiOiIwLjAuMDAwMCIsIlAiOiJXaW4zMiIsIkFOIjoiTWFpbCIsIldUIjoyfQ%3D%3D%7C0%7C%7C%7C&amp;sdata=6HoIff%2BhyvutdYvms%2BXELAhixDaC%2BNxwsjFMIWW%2FxKQ%3D&amp;reserved=0" TargetMode="External"/><Relationship Id="rId28" Type="http://schemas.openxmlformats.org/officeDocument/2006/relationships/hyperlink" Target="https://nam02.safelinks.protection.outlook.com/?url=https%3A%2F%2Flinks-1.govdelivery.com%2FCL0%2Fhttps%3A%252F%252Fwww.irs.gov%252Fnewsroom%2F1%2F0100019b6bdf8c1c-cb67fd87-ee79-4a91-81cd-52bfc289dac8-000000%2FpAe1HnHaknQQeVZ8wx5JuqfglnzdvG4Py4oMp4tkdSk%3D437&amp;data=05%7C02%7CKingj%40nccommunitycolleges.edu%7Ce7bf2d9ef75741a82cb508de471bc46a%7C616f6b2af8af4525b6c8f74c6a2b182d%7C0%7C0%7C639026382036129935%7CUnknown%7CTWFpbGZsb3d8eyJFbXB0eU1hcGkiOnRydWUsIlYiOiIwLjAuMDAwMCIsIlAiOiJXaW4zMiIsIkFOIjoiTWFpbCIsIldUIjoyfQ%3D%3D%7C0%7C%7C%7C&amp;sdata=W%2FttcBa6h8DyyAc5coUnYsw4QUFasT8ShGyugY3M4sw%3D&amp;reserved=0" TargetMode="External"/><Relationship Id="rId36" Type="http://schemas.openxmlformats.org/officeDocument/2006/relationships/image" Target="https://content.govdelivery.com/attachments/fancy_images/USIRS/2018/06/1999322/facebook-logo_original.png" TargetMode="External"/><Relationship Id="rId49" Type="http://schemas.openxmlformats.org/officeDocument/2006/relationships/hyperlink" Target="https://nam02.safelinks.protection.outlook.com/?url=https%3A%2F%2Flinks-1.govdelivery.com%2FCL0%2Fhttps%3A%252F%252Fwww.irs.gov%252Fnewsroom%252Fe-news-subscriptions%2F2%2F0100019b6bdf8c1c-cb67fd87-ee79-4a91-81cd-52bfc289dac8-000000%2FtpiD_yEtGAP5i_Wr_GHpUagE6V1zsLsMbUpJb11bDB4%3D437&amp;data=05%7C02%7CKingj%40nccommunitycolleges.edu%7Ce7bf2d9ef75741a82cb508de471bc46a%7C616f6b2af8af4525b6c8f74c6a2b182d%7C0%7C0%7C639026382036310398%7CUnknown%7CTWFpbGZsb3d8eyJFbXB0eU1hcGkiOnRydWUsIlYiOiIwLjAuMDAwMCIsIlAiOiJXaW4zMiIsIkFOIjoiTWFpbCIsIldUIjoyfQ%3D%3D%7C0%7C%7C%7C&amp;sdata=ifrVPCCLv2UfQkUfWEfw8REvXdhkNBah559ISjpDC60%3D&amp;reserved=0" TargetMode="External"/><Relationship Id="rId10" Type="http://schemas.openxmlformats.org/officeDocument/2006/relationships/hyperlink" Target="https://nam02.safelinks.protection.outlook.com/?url=https%3A%2F%2Flinks-1.govdelivery.com%2FCL0%2Fhttps%3A%252F%252Fwww.irs.gov%252Fnewsroom%252Funderstanding-irs-guidance-a-brief-primer%2F1%2F0100019b6bdf8c1c-cb67fd87-ee79-4a91-81cd-52bfc289dac8-000000%2F1YjwBDDCFj2juJINlOl9EwYormHzTFQq4lP9tPXWczg%3D437&amp;data=05%7C02%7CKingj%40nccommunitycolleges.edu%7Ce7bf2d9ef75741a82cb508de471bc46a%7C616f6b2af8af4525b6c8f74c6a2b182d%7C0%7C0%7C639026382035833006%7CUnknown%7CTWFpbGZsb3d8eyJFbXB0eU1hcGkiOnRydWUsIlYiOiIwLjAuMDAwMCIsIlAiOiJXaW4zMiIsIkFOIjoiTWFpbCIsIldUIjoyfQ%3D%3D%7C0%7C%7C%7C&amp;sdata=kMWmn%2Ffd1R9K30fPwYnUqa7TEH%2FCWeDrC8gIwJXM4bs%3D&amp;reserved=0" TargetMode="External"/><Relationship Id="rId19" Type="http://schemas.openxmlformats.org/officeDocument/2006/relationships/hyperlink" Target="https://nam02.safelinks.protection.outlook.com/?url=https%3A%2F%2Flinks-1.govdelivery.com%2FCL0%2Fhttps%3A%252F%252Fwww.irs.gov%252Fnewsroom%252Fthe-tax-gap%2F1%2F0100019b6bdf8c1c-cb67fd87-ee79-4a91-81cd-52bfc289dac8-000000%2FqH_vnI9ZLng5-zHq3glYw1vGlfMEc6Tk1CJup88ZWuw%3D437&amp;data=05%7C02%7CKingj%40nccommunitycolleges.edu%7Ce7bf2d9ef75741a82cb508de471bc46a%7C616f6b2af8af4525b6c8f74c6a2b182d%7C0%7C0%7C639026382035982901%7CUnknown%7CTWFpbGZsb3d8eyJFbXB0eU1hcGkiOnRydWUsIlYiOiIwLjAuMDAwMCIsIlAiOiJXaW4zMiIsIkFOIjoiTWFpbCIsIldUIjoyfQ%3D%3D%7C0%7C%7C%7C&amp;sdata=S04Bvhio1AG2XcyCUjxD3lECMR6vNimCvRrCzZHVGHQ%3D&amp;reserved=0" TargetMode="External"/><Relationship Id="rId31" Type="http://schemas.openxmlformats.org/officeDocument/2006/relationships/hyperlink" Target="https://nam02.safelinks.protection.outlook.com/?url=https%3A%2F%2Flinks-1.govdelivery.com%2FCL0%2Fhttps%3A%252F%252Fwww.irs.gov%252Fnewsroom%252Firs-new-media-1%2F1%2F0100019b6bdf8c1c-cb67fd87-ee79-4a91-81cd-52bfc289dac8-000000%2FcRZtsJoQn-jUPDaeXI_XZ7YXGgVIcr3gS6rkPesnSTk%3D437&amp;data=05%7C02%7CKingj%40nccommunitycolleges.edu%7Ce7bf2d9ef75741a82cb508de471bc46a%7C616f6b2af8af4525b6c8f74c6a2b182d%7C0%7C0%7C639026382036177884%7CUnknown%7CTWFpbGZsb3d8eyJFbXB0eU1hcGkiOnRydWUsIlYiOiIwLjAuMDAwMCIsIlAiOiJXaW4zMiIsIkFOIjoiTWFpbCIsIldUIjoyfQ%3D%3D%7C0%7C%7C%7C&amp;sdata=MhWS9n1umADePeVzpY56cqgxtkZCZ%2F4aqZP%2BDvPoAxA%3D&amp;reserved=0" TargetMode="External"/><Relationship Id="rId44"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nam02.safelinks.protection.outlook.com/?url=https%3A%2F%2Flinks-1.govdelivery.com%2FCL0%2Fhttps%3A%252F%252Fwww.irs.gov%252Fabout-irs%252Firs-the-basics%2F1%2F0100019b6bdf8c1c-cb67fd87-ee79-4a91-81cd-52bfc289dac8-000000%2FTFb3UA6my3ZwdHW4Z6PmXHJe1Wb9NZ0kHvPfYfS6HIo%3D437&amp;data=05%7C02%7CKingj%40nccommunitycolleges.edu%7Ce7bf2d9ef75741a82cb508de471bc46a%7C616f6b2af8af4525b6c8f74c6a2b182d%7C0%7C0%7C639026382035816366%7CUnknown%7CTWFpbGZsb3d8eyJFbXB0eU1hcGkiOnRydWUsIlYiOiIwLjAuMDAwMCIsIlAiOiJXaW4zMiIsIkFOIjoiTWFpbCIsIldUIjoyfQ%3D%3D%7C0%7C%7C%7C&amp;sdata=Q%2Fao5UE6SRzgsg%2B5gZUCJuY21mxPKapSYv1PgdPW4ow%3D&amp;reserved=0" TargetMode="External"/><Relationship Id="rId14" Type="http://schemas.openxmlformats.org/officeDocument/2006/relationships/hyperlink" Target="https://nam02.safelinks.protection.outlook.com/?url=https%3A%2F%2Flinks-1.govdelivery.com%2FCL0%2Fhttps%3A%252F%252Fwww.irs.gov%252Fnewsroom%252Fe-news-subscriptions%2F1%2F0100019b6bdf8c1c-cb67fd87-ee79-4a91-81cd-52bfc289dac8-000000%2FNkg2WCUJZkafwkDc1ESYk_Oq9HmyShZ58eiTXuSb99o%3D437&amp;data=05%7C02%7CKingj%40nccommunitycolleges.edu%7Ce7bf2d9ef75741a82cb508de471bc46a%7C616f6b2af8af4525b6c8f74c6a2b182d%7C0%7C0%7C639026382035902893%7CUnknown%7CTWFpbGZsb3d8eyJFbXB0eU1hcGkiOnRydWUsIlYiOiIwLjAuMDAwMCIsIlAiOiJXaW4zMiIsIkFOIjoiTWFpbCIsIldUIjoyfQ%3D%3D%7C0%7C%7C%7C&amp;sdata=ibW1ViSdL%2B3EdsuG1ZMXSuE%2BAF3ZLdvTMVpr%2FWZKW1U%3D&amp;reserved=0" TargetMode="External"/><Relationship Id="rId22" Type="http://schemas.openxmlformats.org/officeDocument/2006/relationships/hyperlink" Target="https://nam02.safelinks.protection.outlook.com/?url=https%3A%2F%2Flinks-1.govdelivery.com%2FCL0%2Fhttps%3A%252F%252Fwww.irs.gov%252Fnewsroom%252Ftax-information-for-members-of-the-us-armed-forces%2F1%2F0100019b6bdf8c1c-cb67fd87-ee79-4a91-81cd-52bfc289dac8-000000%2FB7p9xUaTFI0AsgOxLZBd0mAwT8sMv1W368s3B2CoFP4%3D437&amp;data=05%7C02%7CKingj%40nccommunitycolleges.edu%7Ce7bf2d9ef75741a82cb508de471bc46a%7C616f6b2af8af4525b6c8f74c6a2b182d%7C0%7C0%7C639026382036030922%7CUnknown%7CTWFpbGZsb3d8eyJFbXB0eU1hcGkiOnRydWUsIlYiOiIwLjAuMDAwMCIsIlAiOiJXaW4zMiIsIkFOIjoiTWFpbCIsIldUIjoyfQ%3D%3D%7C0%7C%7C%7C&amp;sdata=A%2B0agOC3QJ%2F3p7P2%2FR1HyZCovUk2XqZabbmjiQVhk6o%3D&amp;reserved=0" TargetMode="External"/><Relationship Id="rId27" Type="http://schemas.openxmlformats.org/officeDocument/2006/relationships/hyperlink" Target="https://nam02.safelinks.protection.outlook.com/?url=https%3A%2F%2Flinks-1.govdelivery.com%2FCL0%2Fhttps%3A%252F%252Fwww.irs.gov%252Fhelp%252Ftelephone-assistance%2F1%2F0100019b6bdf8c1c-cb67fd87-ee79-4a91-81cd-52bfc289dac8-000000%2FRYplzP4fWOr3uYWTffv3Yzzj9m42VhyjI_kBkqR8000%3D437&amp;data=05%7C02%7CKingj%40nccommunitycolleges.edu%7Ce7bf2d9ef75741a82cb508de471bc46a%7C616f6b2af8af4525b6c8f74c6a2b182d%7C0%7C0%7C639026382036113506%7CUnknown%7CTWFpbGZsb3d8eyJFbXB0eU1hcGkiOnRydWUsIlYiOiIwLjAuMDAwMCIsIlAiOiJXaW4zMiIsIkFOIjoiTWFpbCIsIldUIjoyfQ%3D%3D%7C0%7C%7C%7C&amp;sdata=574J%2FlDhjsBwezX1Wy7Sg7Ju3w3slvfpUOu9QdIZIgE%3D&amp;reserved=0" TargetMode="External"/><Relationship Id="rId30" Type="http://schemas.openxmlformats.org/officeDocument/2006/relationships/hyperlink" Target="https://nam02.safelinks.protection.outlook.com/?url=https%3A%2F%2Flinks-1.govdelivery.com%2FCL0%2Fhttps%3A%252F%252Fwww.irs.gov%252Ffiling%252Fwhere-to-file-paper-tax-returns-with-or-without-a-payment%2F1%2F0100019b6bdf8c1c-cb67fd87-ee79-4a91-81cd-52bfc289dac8-000000%2FBertxQamM1EscJ6hRmd6F27smdPRutexRrOKtNX8iow%3D437&amp;data=05%7C02%7CKingj%40nccommunitycolleges.edu%7Ce7bf2d9ef75741a82cb508de471bc46a%7C616f6b2af8af4525b6c8f74c6a2b182d%7C0%7C0%7C639026382036161759%7CUnknown%7CTWFpbGZsb3d8eyJFbXB0eU1hcGkiOnRydWUsIlYiOiIwLjAuMDAwMCIsIlAiOiJXaW4zMiIsIkFOIjoiTWFpbCIsIldUIjoyfQ%3D%3D%7C0%7C%7C%7C&amp;sdata=9u%2FRLJ02LyA9oZYcFT28x%2F0XmnN7TcFUlVSGZpIqWqg%3D&amp;reserved=0" TargetMode="External"/><Relationship Id="rId35" Type="http://schemas.openxmlformats.org/officeDocument/2006/relationships/image" Target="media/image2.png"/><Relationship Id="rId43" Type="http://schemas.openxmlformats.org/officeDocument/2006/relationships/hyperlink" Target="https://nam02.safelinks.protection.outlook.com/?url=https%3A%2F%2Flinks-1.govdelivery.com%2FCL0%2Fhttps%3A%252F%252Ftwitter.com%252FIRSnews%2F1%2F0100019b6bdf8c1c-cb67fd87-ee79-4a91-81cd-52bfc289dac8-000000%2F-twqxLTTDufBlj8Ur56O_hQs8C0byJt3HPVmmF4oUqc%3D437&amp;data=05%7C02%7CKingj%40nccommunitycolleges.edu%7Ce7bf2d9ef75741a82cb508de471bc46a%7C616f6b2af8af4525b6c8f74c6a2b182d%7C0%7C0%7C639026382036277535%7CUnknown%7CTWFpbGZsb3d8eyJFbXB0eU1hcGkiOnRydWUsIlYiOiIwLjAuMDAwMCIsIlAiOiJXaW4zMiIsIkFOIjoiTWFpbCIsIldUIjoyfQ%3D%3D%7C0%7C%7C%7C&amp;sdata=tlMMx3r9nv2yG177t3R200tT2yiDeYa3wiABklbPxws%3D&amp;reserved=0" TargetMode="External"/><Relationship Id="rId48" Type="http://schemas.openxmlformats.org/officeDocument/2006/relationships/image" Target="https://content.govdelivery.com/attachments/fancy_images/USIRS/2018/06/1999632/linkedin_original.png" TargetMode="External"/><Relationship Id="rId8" Type="http://schemas.openxmlformats.org/officeDocument/2006/relationships/hyperlink" Target="https://nam02.safelinks.protection.outlook.com/?url=https%3A%2F%2Flinks-1.govdelivery.com%2FCL0%2Fhttps%3A%252F%252Fwww.irs.gov%252Fnewsroom%252Fnews-releases-for-current-month%2F1%2F0100019b6bdf8c1c-cb67fd87-ee79-4a91-81cd-52bfc289dac8-000000%2FgTUOlIxGRZmvR6zWvN2bzaDr3-hJ19tbp5P5UNw_E8E%3D437&amp;data=05%7C02%7CKingj%40nccommunitycolleges.edu%7Ce7bf2d9ef75741a82cb508de471bc46a%7C616f6b2af8af4525b6c8f74c6a2b182d%7C0%7C0%7C639026382035799935%7CUnknown%7CTWFpbGZsb3d8eyJFbXB0eU1hcGkiOnRydWUsIlYiOiIwLjAuMDAwMCIsIlAiOiJXaW4zMiIsIkFOIjoiTWFpbCIsIldUIjoyfQ%3D%3D%7C0%7C%7C%7C&amp;sdata=zJv5UYvcfBYmgIuc2NpGlhGZo0SMcy0zJXQlNwmzLFs%3D&amp;reserved=0"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nam02.safelinks.protection.outlook.com/?url=https%3A%2F%2Flinks-1.govdelivery.com%2FCL0%2Fhttps%3A%252F%252Fwww.irs.gov%252Fnewsroom%252Ffact-sheets%2F1%2F0100019b6bdf8c1c-cb67fd87-ee79-4a91-81cd-52bfc289dac8-000000%2F-w5DaZl6QBxV3QAAWQMpChRDHlhN4XOSkbOCWC2Qh2M%3D437&amp;data=05%7C02%7CKingj%40nccommunitycolleges.edu%7Ce7bf2d9ef75741a82cb508de471bc46a%7C616f6b2af8af4525b6c8f74c6a2b182d%7C0%7C0%7C639026382035869764%7CUnknown%7CTWFpbGZsb3d8eyJFbXB0eU1hcGkiOnRydWUsIlYiOiIwLjAuMDAwMCIsIlAiOiJXaW4zMiIsIkFOIjoiTWFpbCIsIldUIjoyfQ%3D%3D%7C0%7C%7C%7C&amp;sdata=wXs77CwJfiRsWX94Uy33uN4VIzQZso7AVwL8l14iWh0%3D&amp;reserved=0" TargetMode="External"/><Relationship Id="rId17" Type="http://schemas.openxmlformats.org/officeDocument/2006/relationships/hyperlink" Target="https://nam02.safelinks.protection.outlook.com/?url=https%3A%2F%2Flinks-1.govdelivery.com%2FCL0%2Fhttps%3A%252F%252Fwww.irs.gov%252Fnewsroom%252Firs-radio-psas%2F1%2F0100019b6bdf8c1c-cb67fd87-ee79-4a91-81cd-52bfc289dac8-000000%2FR-dxUMBoa7KB1a857Bc_HmFgsLt55XqweFZwVBPmT1o%3D437&amp;data=05%7C02%7CKingj%40nccommunitycolleges.edu%7Ce7bf2d9ef75741a82cb508de471bc46a%7C616f6b2af8af4525b6c8f74c6a2b182d%7C0%7C0%7C639026382035950987%7CUnknown%7CTWFpbGZsb3d8eyJFbXB0eU1hcGkiOnRydWUsIlYiOiIwLjAuMDAwMCIsIlAiOiJXaW4zMiIsIkFOIjoiTWFpbCIsIldUIjoyfQ%3D%3D%7C0%7C%7C%7C&amp;sdata=ZIpqL22LWUIFWoznZjPoIx1tZpCbv5yLQEmpLgJH9l8%3D&amp;reserved=0" TargetMode="External"/><Relationship Id="rId25" Type="http://schemas.openxmlformats.org/officeDocument/2006/relationships/hyperlink" Target="https://nam02.safelinks.protection.outlook.com/?url=https%3A%2F%2Flinks-1.govdelivery.com%2FCL0%2Fhttps%3A%252F%252Fwww.irs.gov%252Ffiling%2F1%2F0100019b6bdf8c1c-cb67fd87-ee79-4a91-81cd-52bfc289dac8-000000%2FIBnWNyxoZLTwoFk-Haer4hzUx4AybMV1NhkrS80HPyA%3D437&amp;data=05%7C02%7CKingj%40nccommunitycolleges.edu%7Ce7bf2d9ef75741a82cb508de471bc46a%7C616f6b2af8af4525b6c8f74c6a2b182d%7C0%7C0%7C639026382036080835%7CUnknown%7CTWFpbGZsb3d8eyJFbXB0eU1hcGkiOnRydWUsIlYiOiIwLjAuMDAwMCIsIlAiOiJXaW4zMiIsIkFOIjoiTWFpbCIsIldUIjoyfQ%3D%3D%7C0%7C%7C%7C&amp;sdata=G2LosuBbEx1Yn8B17FNB5dkggjnRriAgc%2FQpLFmm6lw%3D&amp;reserved=0" TargetMode="External"/><Relationship Id="rId33" Type="http://schemas.openxmlformats.org/officeDocument/2006/relationships/hyperlink" Target="https://nam02.safelinks.protection.outlook.com/?url=https%3A%2F%2Flinks-1.govdelivery.com%2FCL0%2Fhttps%3A%252F%252Fwww.irs.gov%252Fpub%252Firs-drop%252Fn-26-10.pdf%2F1%2F0100019b6bdf8c1c-cb67fd87-ee79-4a91-81cd-52bfc289dac8-000000%2FIstuLY11SuokW7Fshfavv391BGXs1GP--S5CaOlXl5U%3D437&amp;data=05%7C02%7CKingj%40nccommunitycolleges.edu%7Ce7bf2d9ef75741a82cb508de471bc46a%7C616f6b2af8af4525b6c8f74c6a2b182d%7C0%7C0%7C639026382036209791%7CUnknown%7CTWFpbGZsb3d8eyJFbXB0eU1hcGkiOnRydWUsIlYiOiIwLjAuMDAwMCIsIlAiOiJXaW4zMiIsIkFOIjoiTWFpbCIsIldUIjoyfQ%3D%3D%7C0%7C%7C%7C&amp;sdata=VCrkJ6RBLvBiPSCIezJugk%2Bl9QdimqE%2BAb1h1475KAk%3D&amp;reserved=0" TargetMode="External"/><Relationship Id="rId38" Type="http://schemas.openxmlformats.org/officeDocument/2006/relationships/image" Target="media/image3.png"/><Relationship Id="rId46" Type="http://schemas.openxmlformats.org/officeDocument/2006/relationships/hyperlink" Target="https://nam02.safelinks.protection.outlook.com/?url=https%3A%2F%2Flinks-1.govdelivery.com%2FCL0%2Fhttps%3A%252F%252Fwww.linkedin.com%252Fcompany%252Firs%252F%2F1%2F0100019b6bdf8c1c-cb67fd87-ee79-4a91-81cd-52bfc289dac8-000000%2F6He43ZptD9Ms-Awa0_mOuzevzXyO79k6SQ3kZ99LXQQ%3D437&amp;data=05%7C02%7CKingj%40nccommunitycolleges.edu%7Ce7bf2d9ef75741a82cb508de471bc46a%7C616f6b2af8af4525b6c8f74c6a2b182d%7C0%7C0%7C639026382036294175%7CUnknown%7CTWFpbGZsb3d8eyJFbXB0eU1hcGkiOnRydWUsIlYiOiIwLjAuMDAwMCIsIlAiOiJXaW4zMiIsIkFOIjoiTWFpbCIsIldUIjoyfQ%3D%3D%7C0%7C%7C%7C&amp;sdata=7uxKACsngjQyvb2w7sV3MQtYs3TpJJ3cDxudrBAazUI%3D&amp;reserved=0" TargetMode="External"/><Relationship Id="rId20" Type="http://schemas.openxmlformats.org/officeDocument/2006/relationships/hyperlink" Target="https://nam02.safelinks.protection.outlook.com/?url=https%3A%2F%2Flinks-1.govdelivery.com%2FCL0%2Fhttps%3A%252F%252Fwww.irs.gov%252Fnewsroom%252Ffact-sheets%2F2%2F0100019b6bdf8c1c-cb67fd87-ee79-4a91-81cd-52bfc289dac8-000000%2Ffzk1RtAFQRjljgET_W01fVClusUCA6IhpMvy_eguo0k%3D437&amp;data=05%7C02%7CKingj%40nccommunitycolleges.edu%7Ce7bf2d9ef75741a82cb508de471bc46a%7C616f6b2af8af4525b6c8f74c6a2b182d%7C0%7C0%7C639026382035998837%7CUnknown%7CTWFpbGZsb3d8eyJFbXB0eU1hcGkiOnRydWUsIlYiOiIwLjAuMDAwMCIsIlAiOiJXaW4zMiIsIkFOIjoiTWFpbCIsIldUIjoyfQ%3D%3D%7C0%7C%7C%7C&amp;sdata=L1XwUaHeN2tSki5ntfSmZ6SiCbEAxNIGf%2FckjHX0mMU%3D&amp;reserved=0" TargetMode="External"/><Relationship Id="rId41"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https://content.govdelivery.com/attachments/fancy_images/USIRS/2020/04/3293891/2020-04-14-irs-commish-approved-patrioticbanner_original.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3537</Words>
  <Characters>19032</Characters>
  <Application>Microsoft Office Word</Application>
  <DocSecurity>0</DocSecurity>
  <Lines>576</Lines>
  <Paragraphs>322</Paragraphs>
  <ScaleCrop>false</ScaleCrop>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King</dc:creator>
  <cp:keywords/>
  <dc:description/>
  <cp:lastModifiedBy>Judy King</cp:lastModifiedBy>
  <cp:revision>1</cp:revision>
  <dcterms:created xsi:type="dcterms:W3CDTF">2025-12-30T14:20:00Z</dcterms:created>
  <dcterms:modified xsi:type="dcterms:W3CDTF">2025-12-30T14:31:00Z</dcterms:modified>
</cp:coreProperties>
</file>